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D81A" w14:textId="73A2D04D" w:rsidR="00625B8E" w:rsidRPr="000219FE" w:rsidRDefault="00C02934" w:rsidP="007C49E0">
      <w:pPr>
        <w:jc w:val="center"/>
        <w:rPr>
          <w:rFonts w:ascii="Times New Roman" w:hAnsi="Times New Roman"/>
          <w:b/>
          <w:sz w:val="24"/>
          <w:szCs w:val="24"/>
        </w:rPr>
      </w:pPr>
      <w:r>
        <w:rPr>
          <w:rFonts w:ascii="Times New Roman" w:hAnsi="Times New Roman"/>
          <w:noProof/>
          <w:sz w:val="24"/>
          <w:szCs w:val="24"/>
        </w:rPr>
        <w:pict w14:anchorId="5BE0B777">
          <v:shapetype id="_x0000_t201" coordsize="21600,21600" o:spt="201" path="m,l,21600r21600,l21600,xe">
            <v:stroke joinstyle="miter"/>
            <v:path shadowok="f" o:extrusionok="f" strokeok="f" fillok="f" o:connecttype="rect"/>
            <o:lock v:ext="edit" shapetype="t"/>
          </v:shapetype>
          <v:shape id="_x0000_s1034" type="#_x0000_t201" style="position:absolute;left:0;text-align:left;margin-left:373.8pt;margin-top:-87.9pt;width:80.25pt;height:18pt;z-index:251668480;mso-position-horizontal-relative:text;mso-position-vertical-relative:text" o:preferrelative="t" filled="f" stroked="f">
            <v:imagedata r:id="rId7" o:title=""/>
            <o:lock v:ext="edit" aspectratio="t"/>
          </v:shape>
          <w:control r:id="rId8" w:name="Label1" w:shapeid="_x0000_s1034"/>
        </w:pict>
      </w:r>
      <w:r>
        <w:rPr>
          <w:rFonts w:ascii="Times New Roman" w:hAnsi="Times New Roman"/>
          <w:noProof/>
          <w:sz w:val="24"/>
          <w:szCs w:val="24"/>
          <w:lang w:eastAsia="lv-LV"/>
        </w:rPr>
        <w:pict w14:anchorId="56EB25CC">
          <v:shape id="_x0000_s1026" type="#_x0000_t201" style="position:absolute;left:0;text-align:left;margin-left:-11.1pt;margin-top:-39.35pt;width:12pt;height:18pt;z-index:251659264;mso-position-horizontal-relative:text;mso-position-vertical-relative:text" o:preferrelative="t" filled="f" stroked="f">
            <v:imagedata r:id="rId9" o:title=""/>
            <o:lock v:ext="edit" aspectratio="t"/>
          </v:shape>
          <w:control r:id="rId10" w:name="TextBox1" w:shapeid="_x0000_s1026"/>
        </w:pict>
      </w:r>
      <w:r>
        <w:rPr>
          <w:rFonts w:ascii="Times New Roman" w:hAnsi="Times New Roman"/>
          <w:noProof/>
          <w:sz w:val="24"/>
          <w:szCs w:val="24"/>
          <w:lang w:eastAsia="lv-LV"/>
        </w:rPr>
        <w:pict w14:anchorId="1615ED96">
          <v:shape id="_x0000_s1033" type="#_x0000_t201" style="position:absolute;left:0;text-align:left;margin-left:99.1pt;margin-top:-39.35pt;width:12pt;height:18pt;z-index:251666432;mso-position-horizontal-relative:text;mso-position-vertical-relative:text" o:preferrelative="t" filled="f" stroked="f">
            <v:imagedata r:id="rId9" o:title=""/>
            <o:lock v:ext="edit" aspectratio="t"/>
          </v:shape>
          <w:control r:id="rId11" w:name="TextBox8" w:shapeid="_x0000_s1033"/>
        </w:pict>
      </w:r>
      <w:r>
        <w:rPr>
          <w:rFonts w:ascii="Times New Roman" w:hAnsi="Times New Roman"/>
          <w:noProof/>
          <w:sz w:val="24"/>
          <w:szCs w:val="24"/>
          <w:lang w:eastAsia="lv-LV"/>
        </w:rPr>
        <w:pict w14:anchorId="62484B3D">
          <v:shape id="_x0000_s1029" type="#_x0000_t201" style="position:absolute;left:0;text-align:left;margin-left:36.5pt;margin-top:-39.35pt;width:12pt;height:18pt;z-index:251662336;mso-position-horizontal-relative:text;mso-position-vertical-relative:text" o:preferrelative="t" filled="f" stroked="f">
            <v:imagedata r:id="rId9" o:title=""/>
            <o:lock v:ext="edit" aspectratio="t"/>
          </v:shape>
          <w:control r:id="rId12" w:name="TextBox4" w:shapeid="_x0000_s1029"/>
        </w:pict>
      </w:r>
      <w:r>
        <w:rPr>
          <w:rFonts w:ascii="Times New Roman" w:hAnsi="Times New Roman"/>
          <w:noProof/>
          <w:sz w:val="24"/>
          <w:szCs w:val="24"/>
          <w:lang w:eastAsia="lv-LV"/>
        </w:rPr>
        <w:pict w14:anchorId="0A7B4266">
          <v:shape id="_x0000_s1028" type="#_x0000_t201" style="position:absolute;left:0;text-align:left;margin-left:21.5pt;margin-top:-39.35pt;width:12pt;height:18pt;z-index:251661312;mso-position-horizontal-relative:text;mso-position-vertical-relative:text" o:preferrelative="t" filled="f" stroked="f">
            <v:imagedata r:id="rId9" o:title=""/>
            <o:lock v:ext="edit" aspectratio="t"/>
          </v:shape>
          <w:control r:id="rId13" w:name="TextBox3" w:shapeid="_x0000_s1028"/>
        </w:pict>
      </w:r>
      <w:r>
        <w:rPr>
          <w:rFonts w:ascii="Times New Roman" w:hAnsi="Times New Roman"/>
          <w:noProof/>
          <w:sz w:val="24"/>
          <w:szCs w:val="24"/>
          <w:lang w:eastAsia="lv-LV"/>
        </w:rPr>
        <w:pict w14:anchorId="35AEF15D">
          <v:shape id="_x0000_s1027" type="#_x0000_t201" style="position:absolute;left:0;text-align:left;margin-left:3.35pt;margin-top:-39.35pt;width:12pt;height:18pt;z-index:251660288;mso-position-horizontal-relative:text;mso-position-vertical-relative:text" o:preferrelative="t" filled="f" stroked="f">
            <v:imagedata r:id="rId9" o:title=""/>
            <o:lock v:ext="edit" aspectratio="t"/>
          </v:shape>
          <w:control r:id="rId14" w:name="TextBox2" w:shapeid="_x0000_s1027"/>
        </w:pict>
      </w:r>
      <w:r>
        <w:rPr>
          <w:rFonts w:ascii="Times New Roman" w:hAnsi="Times New Roman"/>
          <w:noProof/>
          <w:sz w:val="24"/>
          <w:szCs w:val="24"/>
          <w:lang w:eastAsia="lv-LV"/>
        </w:rPr>
        <w:pict w14:anchorId="136E3A01">
          <v:shape id="_x0000_s1031" type="#_x0000_t201" style="position:absolute;left:0;text-align:left;margin-left:69.3pt;margin-top:-39.35pt;width:12pt;height:18pt;z-index:251664384;mso-position-horizontal-relative:text;mso-position-vertical-relative:text" o:preferrelative="t" filled="f" stroked="f">
            <v:imagedata r:id="rId9" o:title=""/>
            <o:lock v:ext="edit" aspectratio="t"/>
          </v:shape>
          <w:control r:id="rId15" w:name="TextBox6" w:shapeid="_x0000_s1031"/>
        </w:pict>
      </w:r>
      <w:r>
        <w:rPr>
          <w:rFonts w:ascii="Times New Roman" w:hAnsi="Times New Roman"/>
          <w:noProof/>
          <w:sz w:val="24"/>
          <w:szCs w:val="24"/>
          <w:lang w:eastAsia="lv-LV"/>
        </w:rPr>
        <w:pict w14:anchorId="06B3FB34">
          <v:shape id="_x0000_s1032" type="#_x0000_t201" style="position:absolute;left:0;text-align:left;margin-left:84.25pt;margin-top:-39.35pt;width:12pt;height:18pt;z-index:251665408;mso-position-horizontal-relative:text;mso-position-vertical-relative:text" o:preferrelative="t" filled="f" stroked="f">
            <v:imagedata r:id="rId9" o:title=""/>
            <o:lock v:ext="edit" aspectratio="t"/>
          </v:shape>
          <w:control r:id="rId16" w:name="TextBox7" w:shapeid="_x0000_s1032"/>
        </w:pict>
      </w:r>
      <w:r>
        <w:rPr>
          <w:rFonts w:ascii="Times New Roman" w:hAnsi="Times New Roman"/>
          <w:noProof/>
          <w:sz w:val="24"/>
          <w:szCs w:val="24"/>
          <w:lang w:eastAsia="lv-LV"/>
        </w:rPr>
        <w:pict w14:anchorId="41B8AE44">
          <v:shape id="_x0000_s1030" type="#_x0000_t201" style="position:absolute;left:0;text-align:left;margin-left:54.25pt;margin-top:-39.35pt;width:12pt;height:18pt;z-index:251663360;mso-position-horizontal-relative:text;mso-position-vertical-relative:text" o:preferrelative="t" filled="f" stroked="f">
            <v:imagedata r:id="rId9" o:title=""/>
            <o:lock v:ext="edit" aspectratio="t"/>
          </v:shape>
          <w:control r:id="rId17" w:name="TextBox5" w:shapeid="_x0000_s1030"/>
        </w:pict>
      </w:r>
      <w:r w:rsidR="00625B8E" w:rsidRPr="000219FE">
        <w:rPr>
          <w:rFonts w:ascii="Times New Roman" w:hAnsi="Times New Roman"/>
          <w:b/>
          <w:sz w:val="24"/>
          <w:szCs w:val="24"/>
        </w:rPr>
        <w:t xml:space="preserve">Biedrības </w:t>
      </w:r>
      <w:r w:rsidR="00B8409B">
        <w:rPr>
          <w:rFonts w:ascii="Times New Roman" w:hAnsi="Times New Roman"/>
          <w:b/>
          <w:sz w:val="24"/>
          <w:szCs w:val="24"/>
        </w:rPr>
        <w:t>“Jaungulbenes attīstības biedrība”</w:t>
      </w:r>
    </w:p>
    <w:p w14:paraId="79033C27" w14:textId="0C6FA8DE" w:rsidR="00625B8E" w:rsidRDefault="00F21366" w:rsidP="00F21366">
      <w:pPr>
        <w:spacing w:after="0"/>
        <w:jc w:val="center"/>
        <w:rPr>
          <w:rFonts w:ascii="Times New Roman" w:hAnsi="Times New Roman"/>
          <w:b/>
          <w:sz w:val="24"/>
          <w:szCs w:val="24"/>
        </w:rPr>
      </w:pPr>
      <w:r w:rsidRPr="000219FE">
        <w:rPr>
          <w:rFonts w:ascii="Times New Roman" w:hAnsi="Times New Roman"/>
          <w:b/>
          <w:sz w:val="24"/>
          <w:szCs w:val="24"/>
        </w:rPr>
        <w:t>S</w:t>
      </w:r>
      <w:r w:rsidR="00625B8E" w:rsidRPr="000219FE">
        <w:rPr>
          <w:rFonts w:ascii="Times New Roman" w:hAnsi="Times New Roman"/>
          <w:b/>
          <w:sz w:val="24"/>
          <w:szCs w:val="24"/>
        </w:rPr>
        <w:t>tatūti</w:t>
      </w:r>
    </w:p>
    <w:p w14:paraId="774F9E52" w14:textId="77777777" w:rsidR="00F21366" w:rsidRPr="000219FE" w:rsidRDefault="00F21366" w:rsidP="00F21366">
      <w:pPr>
        <w:spacing w:after="0"/>
        <w:jc w:val="center"/>
        <w:rPr>
          <w:rFonts w:ascii="Times New Roman" w:hAnsi="Times New Roman"/>
          <w:b/>
          <w:sz w:val="24"/>
          <w:szCs w:val="24"/>
        </w:rPr>
      </w:pPr>
    </w:p>
    <w:p w14:paraId="09FC9514" w14:textId="77777777" w:rsidR="00625B8E" w:rsidRPr="000219FE" w:rsidRDefault="00625B8E" w:rsidP="00625B8E">
      <w:pPr>
        <w:jc w:val="center"/>
        <w:rPr>
          <w:rFonts w:ascii="Times New Roman" w:hAnsi="Times New Roman"/>
          <w:b/>
          <w:sz w:val="24"/>
          <w:szCs w:val="24"/>
        </w:rPr>
      </w:pPr>
      <w:r w:rsidRPr="000219FE">
        <w:rPr>
          <w:rFonts w:ascii="Times New Roman" w:hAnsi="Times New Roman"/>
          <w:b/>
          <w:sz w:val="24"/>
          <w:szCs w:val="24"/>
        </w:rPr>
        <w:t>1. Biedrības nosaukums</w:t>
      </w:r>
    </w:p>
    <w:p w14:paraId="43D10CB5" w14:textId="7F5268A3"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 xml:space="preserve">1.1. Biedrības nosaukums ir </w:t>
      </w:r>
      <w:r w:rsidR="000219FE" w:rsidRPr="000219FE">
        <w:rPr>
          <w:rFonts w:ascii="Times New Roman" w:hAnsi="Times New Roman"/>
          <w:sz w:val="24"/>
          <w:szCs w:val="24"/>
        </w:rPr>
        <w:t xml:space="preserve">“Jaungulbenes attīstības biedrība” </w:t>
      </w:r>
      <w:r w:rsidRPr="000219FE">
        <w:rPr>
          <w:rFonts w:ascii="Times New Roman" w:hAnsi="Times New Roman"/>
          <w:sz w:val="24"/>
          <w:szCs w:val="24"/>
        </w:rPr>
        <w:t>(turpmāk - Biedrība).</w:t>
      </w:r>
    </w:p>
    <w:p w14:paraId="254BF1E5" w14:textId="77777777" w:rsidR="00F21366" w:rsidRDefault="00F21366" w:rsidP="00F21366">
      <w:pPr>
        <w:spacing w:after="0"/>
        <w:jc w:val="center"/>
        <w:rPr>
          <w:rFonts w:ascii="Times New Roman" w:hAnsi="Times New Roman"/>
          <w:b/>
          <w:sz w:val="24"/>
          <w:szCs w:val="24"/>
        </w:rPr>
      </w:pPr>
    </w:p>
    <w:p w14:paraId="7224684D" w14:textId="0E210F13" w:rsidR="00625B8E" w:rsidRPr="000219FE" w:rsidRDefault="00625B8E" w:rsidP="00F21366">
      <w:pPr>
        <w:jc w:val="center"/>
        <w:rPr>
          <w:rFonts w:ascii="Times New Roman" w:hAnsi="Times New Roman"/>
          <w:b/>
          <w:sz w:val="24"/>
          <w:szCs w:val="24"/>
        </w:rPr>
      </w:pPr>
      <w:r w:rsidRPr="000219FE">
        <w:rPr>
          <w:rFonts w:ascii="Times New Roman" w:hAnsi="Times New Roman"/>
          <w:b/>
          <w:sz w:val="24"/>
          <w:szCs w:val="24"/>
        </w:rPr>
        <w:t>2. Biedrības mērķi</w:t>
      </w:r>
    </w:p>
    <w:p w14:paraId="2B454339" w14:textId="77777777" w:rsidR="00625B8E" w:rsidRPr="000219FE" w:rsidRDefault="00625B8E" w:rsidP="00F21366">
      <w:pPr>
        <w:jc w:val="both"/>
        <w:rPr>
          <w:rFonts w:ascii="Times New Roman" w:hAnsi="Times New Roman"/>
          <w:sz w:val="24"/>
          <w:szCs w:val="24"/>
        </w:rPr>
      </w:pPr>
      <w:r w:rsidRPr="000219FE">
        <w:rPr>
          <w:rFonts w:ascii="Times New Roman" w:hAnsi="Times New Roman"/>
          <w:sz w:val="24"/>
          <w:szCs w:val="24"/>
        </w:rPr>
        <w:t>2.1.  Biedrības mērķi ir:</w:t>
      </w:r>
    </w:p>
    <w:p w14:paraId="1B30A1EC" w14:textId="0F84AEE9" w:rsidR="00625B8E" w:rsidRDefault="00625B8E" w:rsidP="00F21366">
      <w:pPr>
        <w:jc w:val="both"/>
        <w:rPr>
          <w:rFonts w:ascii="Times New Roman" w:hAnsi="Times New Roman"/>
          <w:sz w:val="24"/>
          <w:szCs w:val="24"/>
        </w:rPr>
      </w:pPr>
      <w:r w:rsidRPr="000219FE">
        <w:rPr>
          <w:rFonts w:ascii="Times New Roman" w:hAnsi="Times New Roman"/>
          <w:sz w:val="24"/>
          <w:szCs w:val="24"/>
        </w:rPr>
        <w:t xml:space="preserve">2.1.1. </w:t>
      </w:r>
      <w:r w:rsidR="00F53495">
        <w:rPr>
          <w:rFonts w:ascii="Times New Roman" w:hAnsi="Times New Roman"/>
          <w:sz w:val="24"/>
          <w:szCs w:val="24"/>
        </w:rPr>
        <w:t xml:space="preserve">veicināt </w:t>
      </w:r>
      <w:r w:rsidR="00F21366">
        <w:rPr>
          <w:rFonts w:ascii="Times New Roman" w:hAnsi="Times New Roman"/>
          <w:sz w:val="24"/>
          <w:szCs w:val="24"/>
        </w:rPr>
        <w:t xml:space="preserve">Jaungulbenes </w:t>
      </w:r>
      <w:r w:rsidR="00F53495">
        <w:rPr>
          <w:rFonts w:ascii="Times New Roman" w:hAnsi="Times New Roman"/>
          <w:sz w:val="24"/>
          <w:szCs w:val="24"/>
        </w:rPr>
        <w:t xml:space="preserve">pagasta </w:t>
      </w:r>
      <w:r w:rsidR="00F21366">
        <w:rPr>
          <w:rFonts w:ascii="Times New Roman" w:hAnsi="Times New Roman"/>
          <w:sz w:val="24"/>
          <w:szCs w:val="24"/>
        </w:rPr>
        <w:t>attīstīb</w:t>
      </w:r>
      <w:r w:rsidR="00F53495">
        <w:rPr>
          <w:rFonts w:ascii="Times New Roman" w:hAnsi="Times New Roman"/>
          <w:sz w:val="24"/>
          <w:szCs w:val="24"/>
        </w:rPr>
        <w:t>u</w:t>
      </w:r>
      <w:r w:rsidR="00CE545B">
        <w:rPr>
          <w:rFonts w:ascii="Times New Roman" w:hAnsi="Times New Roman"/>
          <w:sz w:val="24"/>
          <w:szCs w:val="24"/>
        </w:rPr>
        <w:t xml:space="preserve"> un atpazīstamību</w:t>
      </w:r>
      <w:r w:rsidRPr="000219FE">
        <w:rPr>
          <w:rFonts w:ascii="Times New Roman" w:hAnsi="Times New Roman"/>
          <w:sz w:val="24"/>
          <w:szCs w:val="24"/>
        </w:rPr>
        <w:t>;</w:t>
      </w:r>
    </w:p>
    <w:p w14:paraId="40F0FF76" w14:textId="4EAC4BCC" w:rsidR="00735202" w:rsidRPr="000219FE" w:rsidRDefault="00735202" w:rsidP="00F21366">
      <w:pPr>
        <w:jc w:val="both"/>
        <w:rPr>
          <w:rFonts w:ascii="Times New Roman" w:hAnsi="Times New Roman"/>
          <w:sz w:val="24"/>
          <w:szCs w:val="24"/>
        </w:rPr>
      </w:pPr>
      <w:r>
        <w:rPr>
          <w:rFonts w:ascii="Times New Roman" w:hAnsi="Times New Roman"/>
          <w:sz w:val="24"/>
          <w:szCs w:val="24"/>
        </w:rPr>
        <w:t xml:space="preserve">2.1.2. </w:t>
      </w:r>
      <w:r w:rsidR="00F53495">
        <w:rPr>
          <w:rFonts w:ascii="Times New Roman" w:hAnsi="Times New Roman"/>
          <w:sz w:val="24"/>
          <w:szCs w:val="24"/>
        </w:rPr>
        <w:t xml:space="preserve">saglabāt </w:t>
      </w:r>
      <w:r w:rsidR="00F44DB8">
        <w:rPr>
          <w:rFonts w:ascii="Times New Roman" w:hAnsi="Times New Roman"/>
          <w:sz w:val="24"/>
          <w:szCs w:val="24"/>
        </w:rPr>
        <w:t xml:space="preserve">un attīstīt </w:t>
      </w:r>
      <w:r w:rsidR="00F53495">
        <w:rPr>
          <w:rFonts w:ascii="Times New Roman" w:hAnsi="Times New Roman"/>
          <w:sz w:val="24"/>
          <w:szCs w:val="24"/>
        </w:rPr>
        <w:t>kultūrvēsturisko mantojumu</w:t>
      </w:r>
      <w:r w:rsidR="007F3DA8">
        <w:rPr>
          <w:rFonts w:ascii="Times New Roman" w:hAnsi="Times New Roman"/>
          <w:sz w:val="24"/>
          <w:szCs w:val="24"/>
        </w:rPr>
        <w:t>,</w:t>
      </w:r>
      <w:r w:rsidR="00F44DB8">
        <w:rPr>
          <w:rFonts w:ascii="Times New Roman" w:hAnsi="Times New Roman"/>
          <w:sz w:val="24"/>
          <w:szCs w:val="24"/>
        </w:rPr>
        <w:t xml:space="preserve"> </w:t>
      </w:r>
      <w:r w:rsidR="007C49E0">
        <w:rPr>
          <w:rFonts w:ascii="Times New Roman" w:hAnsi="Times New Roman"/>
          <w:sz w:val="24"/>
          <w:szCs w:val="24"/>
        </w:rPr>
        <w:t xml:space="preserve">pilnveidot </w:t>
      </w:r>
      <w:r w:rsidR="00F44DB8">
        <w:rPr>
          <w:rFonts w:ascii="Times New Roman" w:hAnsi="Times New Roman"/>
          <w:sz w:val="24"/>
          <w:szCs w:val="24"/>
        </w:rPr>
        <w:t>kultūras tūrisma piedāvājum</w:t>
      </w:r>
      <w:r w:rsidR="007C49E0">
        <w:rPr>
          <w:rFonts w:ascii="Times New Roman" w:hAnsi="Times New Roman"/>
          <w:sz w:val="24"/>
          <w:szCs w:val="24"/>
        </w:rPr>
        <w:t>u</w:t>
      </w:r>
      <w:r w:rsidR="00F44DB8">
        <w:rPr>
          <w:rFonts w:ascii="Times New Roman" w:hAnsi="Times New Roman"/>
          <w:sz w:val="24"/>
          <w:szCs w:val="24"/>
        </w:rPr>
        <w:t>;</w:t>
      </w:r>
    </w:p>
    <w:p w14:paraId="19A79BB3" w14:textId="3D96B7CE" w:rsidR="00735202" w:rsidRDefault="00625B8E" w:rsidP="00F21366">
      <w:pPr>
        <w:jc w:val="both"/>
        <w:rPr>
          <w:rFonts w:ascii="Times New Roman" w:hAnsi="Times New Roman"/>
          <w:sz w:val="24"/>
          <w:szCs w:val="24"/>
        </w:rPr>
      </w:pPr>
      <w:r w:rsidRPr="000219FE">
        <w:rPr>
          <w:rFonts w:ascii="Times New Roman" w:hAnsi="Times New Roman"/>
          <w:sz w:val="24"/>
          <w:szCs w:val="24"/>
        </w:rPr>
        <w:t>2.1.</w:t>
      </w:r>
      <w:r w:rsidR="00CF0559">
        <w:rPr>
          <w:rFonts w:ascii="Times New Roman" w:hAnsi="Times New Roman"/>
          <w:sz w:val="24"/>
          <w:szCs w:val="24"/>
        </w:rPr>
        <w:t>3</w:t>
      </w:r>
      <w:r w:rsidRPr="000219FE">
        <w:rPr>
          <w:rFonts w:ascii="Times New Roman" w:hAnsi="Times New Roman"/>
          <w:sz w:val="24"/>
          <w:szCs w:val="24"/>
        </w:rPr>
        <w:t>.</w:t>
      </w:r>
      <w:r w:rsidR="00735202" w:rsidRPr="00735202">
        <w:rPr>
          <w:rFonts w:ascii="Times New Roman" w:hAnsi="Times New Roman"/>
          <w:sz w:val="24"/>
          <w:szCs w:val="24"/>
        </w:rPr>
        <w:t xml:space="preserve"> organizēt, rīkot un atbalstīt veselību, aktīvo atpūtu un slimību profilaksi veicinošus sporta pasākumus – koptreniņus, sacensības</w:t>
      </w:r>
      <w:r w:rsidR="00CF0559">
        <w:rPr>
          <w:rFonts w:ascii="Times New Roman" w:hAnsi="Times New Roman"/>
          <w:sz w:val="24"/>
          <w:szCs w:val="24"/>
        </w:rPr>
        <w:t>, taku skrējienus,</w:t>
      </w:r>
      <w:r w:rsidR="00735202" w:rsidRPr="00735202">
        <w:rPr>
          <w:rFonts w:ascii="Times New Roman" w:hAnsi="Times New Roman"/>
          <w:sz w:val="24"/>
          <w:szCs w:val="24"/>
        </w:rPr>
        <w:t xml:space="preserve"> u. tml.;</w:t>
      </w:r>
    </w:p>
    <w:p w14:paraId="33C0A7C3" w14:textId="3ACC5665" w:rsidR="00625B8E" w:rsidRPr="000219FE" w:rsidRDefault="00735202" w:rsidP="00F21366">
      <w:pPr>
        <w:jc w:val="both"/>
        <w:rPr>
          <w:rFonts w:ascii="Times New Roman" w:hAnsi="Times New Roman"/>
          <w:sz w:val="24"/>
          <w:szCs w:val="24"/>
        </w:rPr>
      </w:pPr>
      <w:r w:rsidRPr="00735202">
        <w:rPr>
          <w:rFonts w:ascii="Times New Roman" w:hAnsi="Times New Roman"/>
          <w:sz w:val="24"/>
          <w:szCs w:val="24"/>
        </w:rPr>
        <w:t>2.1.</w:t>
      </w:r>
      <w:r w:rsidR="00CF0559">
        <w:rPr>
          <w:rFonts w:ascii="Times New Roman" w:hAnsi="Times New Roman"/>
          <w:sz w:val="24"/>
          <w:szCs w:val="24"/>
        </w:rPr>
        <w:t>4</w:t>
      </w:r>
      <w:r w:rsidRPr="00735202">
        <w:rPr>
          <w:rFonts w:ascii="Times New Roman" w:hAnsi="Times New Roman"/>
          <w:sz w:val="24"/>
          <w:szCs w:val="24"/>
        </w:rPr>
        <w:t>. organizēt izglītojošus pasākumus</w:t>
      </w:r>
      <w:r w:rsidR="000E5A51">
        <w:rPr>
          <w:rFonts w:ascii="Times New Roman" w:hAnsi="Times New Roman"/>
          <w:sz w:val="24"/>
          <w:szCs w:val="24"/>
        </w:rPr>
        <w:t xml:space="preserve"> </w:t>
      </w:r>
      <w:r w:rsidRPr="00735202">
        <w:rPr>
          <w:rFonts w:ascii="Times New Roman" w:hAnsi="Times New Roman"/>
          <w:sz w:val="24"/>
          <w:szCs w:val="24"/>
        </w:rPr>
        <w:t xml:space="preserve">un </w:t>
      </w:r>
      <w:r w:rsidR="00CE545B">
        <w:rPr>
          <w:rFonts w:ascii="Times New Roman" w:hAnsi="Times New Roman"/>
          <w:sz w:val="24"/>
          <w:szCs w:val="24"/>
        </w:rPr>
        <w:t>kultūras aktivitātes</w:t>
      </w:r>
      <w:r w:rsidRPr="00735202">
        <w:rPr>
          <w:rFonts w:ascii="Times New Roman" w:hAnsi="Times New Roman"/>
          <w:sz w:val="24"/>
          <w:szCs w:val="24"/>
        </w:rPr>
        <w:t xml:space="preserve">, </w:t>
      </w:r>
      <w:r w:rsidRPr="00CE545B">
        <w:rPr>
          <w:rFonts w:ascii="Times New Roman" w:hAnsi="Times New Roman"/>
          <w:sz w:val="24"/>
          <w:szCs w:val="24"/>
        </w:rPr>
        <w:t xml:space="preserve">vērstas uz </w:t>
      </w:r>
      <w:r w:rsidR="00CE545B" w:rsidRPr="00CE545B">
        <w:rPr>
          <w:rFonts w:ascii="Times New Roman" w:hAnsi="Times New Roman"/>
          <w:sz w:val="24"/>
          <w:szCs w:val="24"/>
        </w:rPr>
        <w:t>saturīga</w:t>
      </w:r>
      <w:r w:rsidRPr="00CE545B">
        <w:rPr>
          <w:rFonts w:ascii="Times New Roman" w:hAnsi="Times New Roman"/>
          <w:sz w:val="24"/>
          <w:szCs w:val="24"/>
        </w:rPr>
        <w:t xml:space="preserve"> un </w:t>
      </w:r>
      <w:r w:rsidR="00CE545B" w:rsidRPr="00CE545B">
        <w:rPr>
          <w:rFonts w:ascii="Times New Roman" w:hAnsi="Times New Roman"/>
          <w:sz w:val="24"/>
          <w:szCs w:val="24"/>
        </w:rPr>
        <w:t>veselīga</w:t>
      </w:r>
      <w:r w:rsidRPr="00CE545B">
        <w:rPr>
          <w:rFonts w:ascii="Times New Roman" w:hAnsi="Times New Roman"/>
          <w:sz w:val="24"/>
          <w:szCs w:val="24"/>
        </w:rPr>
        <w:t xml:space="preserve"> </w:t>
      </w:r>
      <w:r w:rsidR="00CE545B">
        <w:rPr>
          <w:rFonts w:ascii="Times New Roman" w:hAnsi="Times New Roman"/>
          <w:sz w:val="24"/>
          <w:szCs w:val="24"/>
        </w:rPr>
        <w:t xml:space="preserve"> </w:t>
      </w:r>
      <w:r w:rsidRPr="00CE545B">
        <w:rPr>
          <w:rFonts w:ascii="Times New Roman" w:hAnsi="Times New Roman"/>
          <w:sz w:val="24"/>
          <w:szCs w:val="24"/>
        </w:rPr>
        <w:t>dzīvesveida popularizēšanu sabiedrībā</w:t>
      </w:r>
      <w:r w:rsidRPr="00735202">
        <w:rPr>
          <w:rFonts w:ascii="Times New Roman" w:hAnsi="Times New Roman"/>
          <w:sz w:val="24"/>
          <w:szCs w:val="24"/>
        </w:rPr>
        <w:t>;</w:t>
      </w:r>
    </w:p>
    <w:p w14:paraId="4CBAF867" w14:textId="1F6515A5" w:rsidR="00CF0559" w:rsidRDefault="00CF0559" w:rsidP="00625B8E">
      <w:pPr>
        <w:jc w:val="both"/>
        <w:rPr>
          <w:rFonts w:ascii="Times New Roman" w:hAnsi="Times New Roman"/>
          <w:sz w:val="24"/>
          <w:szCs w:val="24"/>
        </w:rPr>
      </w:pPr>
      <w:r>
        <w:rPr>
          <w:rFonts w:ascii="Times New Roman" w:hAnsi="Times New Roman"/>
          <w:sz w:val="24"/>
          <w:szCs w:val="24"/>
        </w:rPr>
        <w:t xml:space="preserve">2.1.5. </w:t>
      </w:r>
      <w:r w:rsidRPr="00CF0559">
        <w:rPr>
          <w:rFonts w:ascii="Times New Roman" w:hAnsi="Times New Roman"/>
          <w:sz w:val="24"/>
          <w:szCs w:val="24"/>
        </w:rPr>
        <w:t xml:space="preserve">nodrošināt iespējas bērniem un jauniešiem iesaistīties </w:t>
      </w:r>
      <w:r>
        <w:rPr>
          <w:rFonts w:ascii="Times New Roman" w:hAnsi="Times New Roman"/>
          <w:sz w:val="24"/>
          <w:szCs w:val="24"/>
        </w:rPr>
        <w:t>pagasta dzīves uzlabošanā un attīstī</w:t>
      </w:r>
      <w:r w:rsidR="00BC6823">
        <w:rPr>
          <w:rFonts w:ascii="Times New Roman" w:hAnsi="Times New Roman"/>
          <w:sz w:val="24"/>
          <w:szCs w:val="24"/>
        </w:rPr>
        <w:t>šanā</w:t>
      </w:r>
      <w:r w:rsidRPr="00CF0559">
        <w:rPr>
          <w:rFonts w:ascii="Times New Roman" w:hAnsi="Times New Roman"/>
          <w:sz w:val="24"/>
          <w:szCs w:val="24"/>
        </w:rPr>
        <w:t>;</w:t>
      </w:r>
    </w:p>
    <w:p w14:paraId="70B3F61C" w14:textId="536FADAE" w:rsidR="00BC6823" w:rsidRDefault="00CE545B" w:rsidP="00625B8E">
      <w:pPr>
        <w:jc w:val="both"/>
        <w:rPr>
          <w:rFonts w:ascii="Times New Roman" w:hAnsi="Times New Roman"/>
          <w:sz w:val="24"/>
          <w:szCs w:val="24"/>
        </w:rPr>
      </w:pPr>
      <w:r>
        <w:rPr>
          <w:rFonts w:ascii="Times New Roman" w:hAnsi="Times New Roman"/>
          <w:sz w:val="24"/>
          <w:szCs w:val="24"/>
        </w:rPr>
        <w:t xml:space="preserve">2.1.6. </w:t>
      </w:r>
      <w:r w:rsidR="00BC6823" w:rsidRPr="00BC6823">
        <w:rPr>
          <w:rFonts w:ascii="Times New Roman" w:hAnsi="Times New Roman"/>
          <w:sz w:val="24"/>
          <w:szCs w:val="24"/>
        </w:rPr>
        <w:t>veicināt sadarbību ar</w:t>
      </w:r>
      <w:r w:rsidR="00BC6823">
        <w:rPr>
          <w:rFonts w:ascii="Times New Roman" w:hAnsi="Times New Roman"/>
          <w:sz w:val="24"/>
          <w:szCs w:val="24"/>
        </w:rPr>
        <w:t xml:space="preserve"> citiem</w:t>
      </w:r>
      <w:r w:rsidR="007F3DA8">
        <w:rPr>
          <w:rFonts w:ascii="Times New Roman" w:hAnsi="Times New Roman"/>
          <w:sz w:val="24"/>
          <w:szCs w:val="24"/>
        </w:rPr>
        <w:t xml:space="preserve"> pagastiem,</w:t>
      </w:r>
      <w:r w:rsidR="00BC6823">
        <w:rPr>
          <w:rFonts w:ascii="Times New Roman" w:hAnsi="Times New Roman"/>
          <w:sz w:val="24"/>
          <w:szCs w:val="24"/>
        </w:rPr>
        <w:t xml:space="preserve"> novadiem,</w:t>
      </w:r>
      <w:r w:rsidR="007F3DA8">
        <w:rPr>
          <w:rFonts w:ascii="Times New Roman" w:hAnsi="Times New Roman"/>
          <w:sz w:val="24"/>
          <w:szCs w:val="24"/>
        </w:rPr>
        <w:t xml:space="preserve"> </w:t>
      </w:r>
      <w:r w:rsidR="00BC6823">
        <w:rPr>
          <w:rFonts w:ascii="Times New Roman" w:hAnsi="Times New Roman"/>
          <w:sz w:val="24"/>
          <w:szCs w:val="24"/>
        </w:rPr>
        <w:t xml:space="preserve">kā arī </w:t>
      </w:r>
      <w:r w:rsidR="00BC6823" w:rsidRPr="00BC6823">
        <w:rPr>
          <w:rFonts w:ascii="Times New Roman" w:hAnsi="Times New Roman"/>
          <w:sz w:val="24"/>
          <w:szCs w:val="24"/>
        </w:rPr>
        <w:t>radniecīgām organizācijām Eiropā un pasaulē;</w:t>
      </w:r>
    </w:p>
    <w:p w14:paraId="05D893E2" w14:textId="46502356" w:rsidR="00CE545B" w:rsidRDefault="00BC6823" w:rsidP="00625B8E">
      <w:pPr>
        <w:jc w:val="both"/>
        <w:rPr>
          <w:rFonts w:ascii="Times New Roman" w:hAnsi="Times New Roman"/>
          <w:sz w:val="24"/>
          <w:szCs w:val="24"/>
        </w:rPr>
      </w:pPr>
      <w:r>
        <w:rPr>
          <w:rFonts w:ascii="Times New Roman" w:hAnsi="Times New Roman"/>
          <w:sz w:val="24"/>
          <w:szCs w:val="24"/>
        </w:rPr>
        <w:t xml:space="preserve">2.1.7. </w:t>
      </w:r>
      <w:r w:rsidR="00CE545B">
        <w:rPr>
          <w:rFonts w:ascii="Times New Roman" w:hAnsi="Times New Roman"/>
          <w:sz w:val="24"/>
          <w:szCs w:val="24"/>
        </w:rPr>
        <w:t>organizēt labdarības pasākumus</w:t>
      </w:r>
      <w:r w:rsidR="007F3DA8">
        <w:rPr>
          <w:rFonts w:ascii="Times New Roman" w:hAnsi="Times New Roman"/>
          <w:sz w:val="24"/>
          <w:szCs w:val="24"/>
        </w:rPr>
        <w:t>;</w:t>
      </w:r>
    </w:p>
    <w:p w14:paraId="3A6635F7" w14:textId="761C0821" w:rsidR="00CF0559" w:rsidRPr="000219FE" w:rsidRDefault="00CF0559" w:rsidP="00625B8E">
      <w:pPr>
        <w:jc w:val="both"/>
        <w:rPr>
          <w:rFonts w:ascii="Times New Roman" w:hAnsi="Times New Roman"/>
          <w:sz w:val="24"/>
          <w:szCs w:val="24"/>
        </w:rPr>
      </w:pPr>
      <w:r>
        <w:rPr>
          <w:rFonts w:ascii="Times New Roman" w:hAnsi="Times New Roman"/>
          <w:sz w:val="24"/>
          <w:szCs w:val="24"/>
        </w:rPr>
        <w:t>2.1.</w:t>
      </w:r>
      <w:r w:rsidR="007F3DA8">
        <w:rPr>
          <w:rFonts w:ascii="Times New Roman" w:hAnsi="Times New Roman"/>
          <w:sz w:val="24"/>
          <w:szCs w:val="24"/>
        </w:rPr>
        <w:t xml:space="preserve">8. </w:t>
      </w:r>
      <w:r w:rsidR="00C02934">
        <w:rPr>
          <w:rFonts w:ascii="Times New Roman" w:hAnsi="Times New Roman"/>
          <w:sz w:val="24"/>
          <w:szCs w:val="24"/>
        </w:rPr>
        <w:t xml:space="preserve">iepriekšminēto mērķu sasniegšanai un finansējuma piesaistīšanai, </w:t>
      </w:r>
      <w:r w:rsidR="007F3DA8">
        <w:rPr>
          <w:rFonts w:ascii="Times New Roman" w:hAnsi="Times New Roman"/>
          <w:sz w:val="24"/>
          <w:szCs w:val="24"/>
        </w:rPr>
        <w:t>startēt projekt</w:t>
      </w:r>
      <w:r w:rsidR="00C02934">
        <w:rPr>
          <w:rFonts w:ascii="Times New Roman" w:hAnsi="Times New Roman"/>
          <w:sz w:val="24"/>
          <w:szCs w:val="24"/>
        </w:rPr>
        <w:t>u konkursos</w:t>
      </w:r>
      <w:r w:rsidR="007F3DA8">
        <w:rPr>
          <w:rFonts w:ascii="Times New Roman" w:hAnsi="Times New Roman"/>
          <w:sz w:val="24"/>
          <w:szCs w:val="24"/>
        </w:rPr>
        <w:t>.</w:t>
      </w:r>
    </w:p>
    <w:p w14:paraId="2D171FFD" w14:textId="77777777" w:rsidR="00625B8E" w:rsidRPr="000219FE" w:rsidRDefault="00625B8E" w:rsidP="000E5A51">
      <w:pPr>
        <w:jc w:val="center"/>
        <w:rPr>
          <w:rFonts w:ascii="Times New Roman" w:hAnsi="Times New Roman"/>
          <w:b/>
          <w:sz w:val="24"/>
          <w:szCs w:val="24"/>
        </w:rPr>
      </w:pPr>
      <w:r w:rsidRPr="000219FE">
        <w:rPr>
          <w:rFonts w:ascii="Times New Roman" w:hAnsi="Times New Roman"/>
          <w:b/>
          <w:sz w:val="24"/>
          <w:szCs w:val="24"/>
        </w:rPr>
        <w:t>3. Biedrības darbības termiņš</w:t>
      </w:r>
    </w:p>
    <w:p w14:paraId="1FBF0F1D" w14:textId="39F02E89" w:rsidR="00625B8E" w:rsidRPr="000219FE" w:rsidRDefault="00625B8E" w:rsidP="000E5A51">
      <w:pPr>
        <w:jc w:val="both"/>
        <w:rPr>
          <w:rFonts w:ascii="Times New Roman" w:hAnsi="Times New Roman"/>
          <w:color w:val="FF0000"/>
          <w:sz w:val="24"/>
          <w:szCs w:val="24"/>
        </w:rPr>
      </w:pPr>
      <w:r w:rsidRPr="000219FE">
        <w:rPr>
          <w:rFonts w:ascii="Times New Roman" w:hAnsi="Times New Roman"/>
          <w:sz w:val="24"/>
          <w:szCs w:val="24"/>
        </w:rPr>
        <w:t>3.1. Biedrība ir nodibināta uz nenoteiktu laiku</w:t>
      </w:r>
      <w:r w:rsidR="000219FE">
        <w:rPr>
          <w:rFonts w:ascii="Times New Roman" w:hAnsi="Times New Roman"/>
          <w:sz w:val="24"/>
          <w:szCs w:val="24"/>
        </w:rPr>
        <w:t>.</w:t>
      </w:r>
    </w:p>
    <w:p w14:paraId="0A47791B" w14:textId="77777777" w:rsidR="000E5A51" w:rsidRDefault="000E5A51" w:rsidP="000E5A51">
      <w:pPr>
        <w:jc w:val="center"/>
        <w:rPr>
          <w:rFonts w:ascii="Times New Roman" w:hAnsi="Times New Roman"/>
          <w:b/>
          <w:sz w:val="24"/>
          <w:szCs w:val="24"/>
        </w:rPr>
      </w:pPr>
    </w:p>
    <w:p w14:paraId="32E524D6" w14:textId="078812D7" w:rsidR="00625B8E" w:rsidRPr="000219FE" w:rsidRDefault="00625B8E" w:rsidP="000E5A51">
      <w:pPr>
        <w:jc w:val="center"/>
        <w:rPr>
          <w:rFonts w:ascii="Times New Roman" w:hAnsi="Times New Roman"/>
          <w:b/>
          <w:sz w:val="24"/>
          <w:szCs w:val="24"/>
        </w:rPr>
      </w:pPr>
      <w:r w:rsidRPr="000219FE">
        <w:rPr>
          <w:rFonts w:ascii="Times New Roman" w:hAnsi="Times New Roman"/>
          <w:b/>
          <w:sz w:val="24"/>
          <w:szCs w:val="24"/>
        </w:rPr>
        <w:t>4. Biedru iestāšanās, izstāšanās un izslēgšana no Biedrības</w:t>
      </w:r>
    </w:p>
    <w:p w14:paraId="1F5B90C4"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4.1. Biedrībā var iestāties jebkura rīcībspējīga fiziska un juridiska persona vai tiesībspējīga personālsabiedrība, iesniedzot noteiktas formas rakstisku pieteikumu. Pieteikuma formu un tam klāt pievienojamo dokumentu sarakstu nosaka Biedrības valde.</w:t>
      </w:r>
    </w:p>
    <w:p w14:paraId="16CD69A6" w14:textId="6C1BC0C5"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 xml:space="preserve">4.2. Lēmumu par biedra uzņemšanu Biedrībā pieņem valde. Valdei pieteicēja lūgums ir jāizskata tuvākās sēdes laikā, taču ne ilgāk kā divu </w:t>
      </w:r>
      <w:r w:rsidR="007F3DA8">
        <w:rPr>
          <w:rFonts w:ascii="Times New Roman" w:hAnsi="Times New Roman"/>
          <w:sz w:val="24"/>
          <w:szCs w:val="24"/>
        </w:rPr>
        <w:t>mēnešu</w:t>
      </w:r>
      <w:r w:rsidRPr="000219FE">
        <w:rPr>
          <w:rFonts w:ascii="Times New Roman" w:hAnsi="Times New Roman"/>
          <w:sz w:val="24"/>
          <w:szCs w:val="24"/>
        </w:rPr>
        <w:t xml:space="preserve"> 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rakstveidā jāpaziņo pieteicējam nedēļas laikā no tā pieņemšanas brīža.</w:t>
      </w:r>
    </w:p>
    <w:p w14:paraId="615AD2DB"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lastRenderedPageBreak/>
        <w:t>4.3. Valdes noraidošo lēmumu pieteicējs rakstveidā var pārsūdzēt biedru kopsapulcei. Ja arī biedru kopsapulce noraida pieteicēja lūgumu, pieteicējs nav uzņemts par Biedrības biedru, un viņš var iesniegt atkārtotu pieteikumu ne ātrāk kā pēc gada termiņa izbeigšanās.</w:t>
      </w:r>
    </w:p>
    <w:p w14:paraId="7457F552"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4.4. Biedrs var jebkurā laikā izstāties no Biedrības rakstveidā paziņojot par to valdei;</w:t>
      </w:r>
    </w:p>
    <w:p w14:paraId="6D6B3BDA"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 xml:space="preserve">4.5. Biedru var izslēgt no Biedrības ar valdes lēmumu, ja: </w:t>
      </w:r>
    </w:p>
    <w:p w14:paraId="45E41E25" w14:textId="7701EB0B"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 xml:space="preserve">4.5.1. biedrs vairāk kā </w:t>
      </w:r>
      <w:r w:rsidR="009827BD" w:rsidRPr="007F3DA8">
        <w:rPr>
          <w:rFonts w:ascii="Times New Roman" w:hAnsi="Times New Roman"/>
          <w:sz w:val="24"/>
          <w:szCs w:val="24"/>
        </w:rPr>
        <w:t>12</w:t>
      </w:r>
      <w:r w:rsidRPr="000219FE">
        <w:rPr>
          <w:rFonts w:ascii="Times New Roman" w:hAnsi="Times New Roman"/>
          <w:sz w:val="24"/>
          <w:szCs w:val="24"/>
        </w:rPr>
        <w:t xml:space="preserve"> mēnešus nav nomaksājis biedra naudu;</w:t>
      </w:r>
    </w:p>
    <w:p w14:paraId="5B654655"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4.5.2. biedrs  nepilda kopsapulces un valdes lēmumus;</w:t>
      </w:r>
    </w:p>
    <w:p w14:paraId="5748235D" w14:textId="77777777" w:rsidR="00625B8E" w:rsidRDefault="00625B8E" w:rsidP="000E5A51">
      <w:pPr>
        <w:jc w:val="both"/>
        <w:rPr>
          <w:rFonts w:ascii="Times New Roman" w:hAnsi="Times New Roman"/>
          <w:sz w:val="24"/>
          <w:szCs w:val="24"/>
        </w:rPr>
      </w:pPr>
      <w:r w:rsidRPr="000219FE">
        <w:rPr>
          <w:rFonts w:ascii="Times New Roman" w:hAnsi="Times New Roman"/>
          <w:sz w:val="24"/>
          <w:szCs w:val="24"/>
        </w:rPr>
        <w:t>4.5.3. biedrs nepilda savus pienākumus un uzņemtās saistības;</w:t>
      </w:r>
    </w:p>
    <w:p w14:paraId="6A4A0AF3" w14:textId="73466320" w:rsidR="000E5A51" w:rsidRPr="000219FE" w:rsidRDefault="000E5A51" w:rsidP="000E5A51">
      <w:pPr>
        <w:jc w:val="both"/>
        <w:rPr>
          <w:rFonts w:ascii="Times New Roman" w:hAnsi="Times New Roman"/>
          <w:sz w:val="24"/>
          <w:szCs w:val="24"/>
        </w:rPr>
      </w:pPr>
      <w:r>
        <w:rPr>
          <w:rFonts w:ascii="Times New Roman" w:hAnsi="Times New Roman"/>
          <w:sz w:val="24"/>
          <w:szCs w:val="24"/>
        </w:rPr>
        <w:t xml:space="preserve">4.5.4. </w:t>
      </w:r>
      <w:r w:rsidRPr="000E5A51">
        <w:rPr>
          <w:rFonts w:ascii="Times New Roman" w:hAnsi="Times New Roman"/>
          <w:sz w:val="24"/>
          <w:szCs w:val="24"/>
        </w:rPr>
        <w:t>biedrs veic citu darbību, kas ir pretrunā šajos statūtos noteiktajam.</w:t>
      </w:r>
    </w:p>
    <w:p w14:paraId="54A3469F" w14:textId="7DAE4266"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rakstveidā izslēdzamajam biedram</w:t>
      </w:r>
      <w:r w:rsidRPr="000E5A51">
        <w:rPr>
          <w:rFonts w:ascii="Times New Roman" w:hAnsi="Times New Roman"/>
          <w:sz w:val="24"/>
          <w:szCs w:val="24"/>
        </w:rPr>
        <w:t xml:space="preserve"> piecu dienu </w:t>
      </w:r>
      <w:r w:rsidRPr="000219FE">
        <w:rPr>
          <w:rFonts w:ascii="Times New Roman" w:hAnsi="Times New Roman"/>
          <w:sz w:val="24"/>
          <w:szCs w:val="24"/>
        </w:rPr>
        <w:t>laikā no tā pieņemšanas brīža.</w:t>
      </w:r>
    </w:p>
    <w:p w14:paraId="0BD750BA" w14:textId="77777777" w:rsidR="000E5A51" w:rsidRDefault="000E5A51" w:rsidP="00F21366">
      <w:pPr>
        <w:spacing w:after="0"/>
        <w:jc w:val="center"/>
        <w:rPr>
          <w:rFonts w:ascii="Times New Roman" w:hAnsi="Times New Roman"/>
          <w:b/>
          <w:sz w:val="24"/>
          <w:szCs w:val="24"/>
        </w:rPr>
      </w:pPr>
    </w:p>
    <w:p w14:paraId="26F05816" w14:textId="72FDC0B8" w:rsidR="00625B8E" w:rsidRPr="000219FE" w:rsidRDefault="00625B8E" w:rsidP="00F21366">
      <w:pPr>
        <w:spacing w:after="0"/>
        <w:jc w:val="center"/>
        <w:rPr>
          <w:rFonts w:ascii="Times New Roman" w:hAnsi="Times New Roman"/>
          <w:b/>
          <w:sz w:val="24"/>
          <w:szCs w:val="24"/>
        </w:rPr>
      </w:pPr>
      <w:r w:rsidRPr="000219FE">
        <w:rPr>
          <w:rFonts w:ascii="Times New Roman" w:hAnsi="Times New Roman"/>
          <w:b/>
          <w:sz w:val="24"/>
          <w:szCs w:val="24"/>
        </w:rPr>
        <w:t>5. Biedru tiesības un pienākumi</w:t>
      </w:r>
    </w:p>
    <w:p w14:paraId="7C589E0C"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5.1. Biedrības biedriem ir šādas tiesības:</w:t>
      </w:r>
    </w:p>
    <w:p w14:paraId="6EB41F87"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5.1.1. piedalīties Biedrības pārvaldē,</w:t>
      </w:r>
    </w:p>
    <w:p w14:paraId="0F2A70E9"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5.1.2. saņemt informāciju par Biedrības darbību, tai skaitā iepazīties ar visu Biedrības institūciju protokoliem, lēmumiem un rīkojumiem,</w:t>
      </w:r>
    </w:p>
    <w:p w14:paraId="6A3A5FA7" w14:textId="1C61E0A4" w:rsidR="00625B8E" w:rsidRPr="000219FE" w:rsidRDefault="00625B8E" w:rsidP="000E5A51">
      <w:pPr>
        <w:pStyle w:val="WW-NormalWeb"/>
        <w:spacing w:after="160"/>
        <w:rPr>
          <w:lang w:val="lv-LV"/>
        </w:rPr>
      </w:pPr>
      <w:r w:rsidRPr="000219FE">
        <w:rPr>
          <w:lang w:val="lv-LV"/>
        </w:rPr>
        <w:t>5.1.3. piedalīties visos Biedrības organizētajos pasākumos, iesniegt priekšlikumus par Biedrības darbību un tās uzlabošanu, aizstāvēt savu viedokli</w:t>
      </w:r>
      <w:r w:rsidR="008861D5">
        <w:rPr>
          <w:lang w:val="lv-LV"/>
        </w:rPr>
        <w:t>.</w:t>
      </w:r>
    </w:p>
    <w:p w14:paraId="51A749A7"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5.2. Biedrības biedru pienākumi:</w:t>
      </w:r>
    </w:p>
    <w:p w14:paraId="19C16B81" w14:textId="5C79AE9E"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5.2.1. ievērot Biedrības statūtus un pildīt biedru sapulces un valdes lēmumus</w:t>
      </w:r>
      <w:r w:rsidR="00DD27EB">
        <w:rPr>
          <w:rFonts w:ascii="Times New Roman" w:hAnsi="Times New Roman"/>
          <w:sz w:val="24"/>
          <w:szCs w:val="24"/>
        </w:rPr>
        <w:t>,</w:t>
      </w:r>
      <w:r w:rsidRPr="000219FE">
        <w:rPr>
          <w:rFonts w:ascii="Times New Roman" w:hAnsi="Times New Roman"/>
          <w:sz w:val="24"/>
          <w:szCs w:val="24"/>
        </w:rPr>
        <w:t xml:space="preserve"> </w:t>
      </w:r>
    </w:p>
    <w:p w14:paraId="2C45F38E"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5.2.2. regulāri maksāt biedra naudu,</w:t>
      </w:r>
    </w:p>
    <w:p w14:paraId="129D5133" w14:textId="77777777"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5.2.3. ar savu aktīvu līdzdarbību atbalstīt Biedrības mērķa un uzdevumu realizēšanu,</w:t>
      </w:r>
    </w:p>
    <w:p w14:paraId="3840D75C" w14:textId="0078C4F6" w:rsidR="00625B8E" w:rsidRPr="000219FE" w:rsidRDefault="00625B8E" w:rsidP="000E5A51">
      <w:pPr>
        <w:jc w:val="both"/>
        <w:rPr>
          <w:rFonts w:ascii="Times New Roman" w:hAnsi="Times New Roman"/>
          <w:sz w:val="24"/>
          <w:szCs w:val="24"/>
        </w:rPr>
      </w:pPr>
      <w:r w:rsidRPr="000219FE">
        <w:rPr>
          <w:rFonts w:ascii="Times New Roman" w:hAnsi="Times New Roman"/>
          <w:sz w:val="24"/>
          <w:szCs w:val="24"/>
        </w:rPr>
        <w:t xml:space="preserve">5.2.4. </w:t>
      </w:r>
      <w:r w:rsidR="00DD27EB">
        <w:rPr>
          <w:rFonts w:ascii="Times New Roman" w:hAnsi="Times New Roman"/>
          <w:sz w:val="24"/>
          <w:szCs w:val="24"/>
        </w:rPr>
        <w:t>nepieļaut rīcību, kas grauj Biedrības reputāciju sabiedrībā</w:t>
      </w:r>
      <w:r w:rsidR="008861D5">
        <w:rPr>
          <w:rFonts w:ascii="Times New Roman" w:hAnsi="Times New Roman"/>
          <w:sz w:val="24"/>
          <w:szCs w:val="24"/>
        </w:rPr>
        <w:t>.</w:t>
      </w:r>
    </w:p>
    <w:p w14:paraId="5C434EDF" w14:textId="77777777" w:rsidR="00625B8E" w:rsidRPr="000219FE" w:rsidRDefault="00625B8E" w:rsidP="000E5A51">
      <w:pPr>
        <w:pStyle w:val="WW-BodyText2"/>
        <w:spacing w:after="160"/>
        <w:rPr>
          <w:rFonts w:ascii="Times New Roman" w:hAnsi="Times New Roman"/>
          <w:i w:val="0"/>
          <w:szCs w:val="24"/>
          <w:lang w:val="lv-LV"/>
        </w:rPr>
      </w:pPr>
      <w:r w:rsidRPr="000219FE">
        <w:rPr>
          <w:rFonts w:ascii="Times New Roman" w:hAnsi="Times New Roman"/>
          <w:i w:val="0"/>
          <w:szCs w:val="24"/>
          <w:lang w:val="lv-LV"/>
        </w:rPr>
        <w:t>5.3. Saistības biedram var noteikt ar biedru sapulces vai valdes lēmumu. Nosakot biedram saistības, kas atšķiras no citu biedru saistībām, ir nepieciešama šā biedra piekrišana.</w:t>
      </w:r>
    </w:p>
    <w:p w14:paraId="1D359E4D" w14:textId="77777777" w:rsidR="00625B8E" w:rsidRPr="000219FE" w:rsidRDefault="00625B8E" w:rsidP="00625B8E">
      <w:pPr>
        <w:jc w:val="right"/>
        <w:rPr>
          <w:rFonts w:ascii="Times New Roman" w:hAnsi="Times New Roman"/>
          <w:sz w:val="24"/>
          <w:szCs w:val="24"/>
        </w:rPr>
      </w:pPr>
    </w:p>
    <w:p w14:paraId="2D06A8EB" w14:textId="77777777" w:rsidR="00625B8E" w:rsidRPr="000219FE" w:rsidRDefault="00625B8E" w:rsidP="00DD27EB">
      <w:pPr>
        <w:jc w:val="center"/>
        <w:rPr>
          <w:rFonts w:ascii="Times New Roman" w:hAnsi="Times New Roman"/>
          <w:b/>
          <w:sz w:val="24"/>
          <w:szCs w:val="24"/>
        </w:rPr>
      </w:pPr>
      <w:r w:rsidRPr="000219FE">
        <w:rPr>
          <w:rFonts w:ascii="Times New Roman" w:hAnsi="Times New Roman"/>
          <w:b/>
          <w:sz w:val="24"/>
          <w:szCs w:val="24"/>
        </w:rPr>
        <w:t>6. Biedrības struktūrvienības</w:t>
      </w:r>
    </w:p>
    <w:p w14:paraId="3A97FB30" w14:textId="77777777" w:rsidR="00625B8E" w:rsidRPr="000219FE" w:rsidRDefault="00625B8E" w:rsidP="00DD27EB">
      <w:pPr>
        <w:jc w:val="both"/>
        <w:rPr>
          <w:rFonts w:ascii="Times New Roman" w:hAnsi="Times New Roman"/>
          <w:sz w:val="24"/>
          <w:szCs w:val="24"/>
        </w:rPr>
      </w:pPr>
      <w:r w:rsidRPr="000219FE">
        <w:rPr>
          <w:rFonts w:ascii="Times New Roman" w:hAnsi="Times New Roman"/>
          <w:sz w:val="24"/>
          <w:szCs w:val="24"/>
        </w:rPr>
        <w:lastRenderedPageBreak/>
        <w:t>6.1. Ar biedru sapulces lēmumu var tikt izveidotas Biedrības teritoriālās un citas struktūrvienības;</w:t>
      </w:r>
    </w:p>
    <w:p w14:paraId="738C23CC" w14:textId="77777777" w:rsidR="00625B8E" w:rsidRPr="000219FE" w:rsidRDefault="00625B8E" w:rsidP="00DD27EB">
      <w:pPr>
        <w:jc w:val="both"/>
        <w:rPr>
          <w:rFonts w:ascii="Times New Roman" w:hAnsi="Times New Roman"/>
          <w:sz w:val="24"/>
          <w:szCs w:val="24"/>
        </w:rPr>
      </w:pPr>
      <w:r w:rsidRPr="000219FE">
        <w:rPr>
          <w:rFonts w:ascii="Times New Roman" w:hAnsi="Times New Roman"/>
          <w:sz w:val="24"/>
          <w:szCs w:val="24"/>
        </w:rPr>
        <w:t>6.2. Struktūrvienības darbību, tiesības un pienākumus, kā arī attiecības ar Biedrību regulē struktūrvienības nolikums, ko apstiprina Biedrības biedru sapulce.</w:t>
      </w:r>
    </w:p>
    <w:p w14:paraId="5974B3CA" w14:textId="77777777" w:rsidR="00F21366" w:rsidRDefault="00F21366" w:rsidP="00DD27EB">
      <w:pPr>
        <w:jc w:val="center"/>
        <w:rPr>
          <w:rFonts w:ascii="Times New Roman" w:hAnsi="Times New Roman"/>
          <w:b/>
          <w:sz w:val="24"/>
          <w:szCs w:val="24"/>
        </w:rPr>
      </w:pPr>
    </w:p>
    <w:p w14:paraId="3969A292" w14:textId="42F5596E" w:rsidR="00625B8E" w:rsidRPr="000219FE" w:rsidRDefault="00625B8E" w:rsidP="00625B8E">
      <w:pPr>
        <w:jc w:val="center"/>
        <w:rPr>
          <w:rFonts w:ascii="Times New Roman" w:hAnsi="Times New Roman"/>
          <w:b/>
          <w:sz w:val="24"/>
          <w:szCs w:val="24"/>
        </w:rPr>
      </w:pPr>
      <w:r w:rsidRPr="000219FE">
        <w:rPr>
          <w:rFonts w:ascii="Times New Roman" w:hAnsi="Times New Roman"/>
          <w:b/>
          <w:sz w:val="24"/>
          <w:szCs w:val="24"/>
        </w:rPr>
        <w:t>7. Biedru sapulces sasaukšana un lēmumu pieņemšana</w:t>
      </w:r>
    </w:p>
    <w:p w14:paraId="0DB2E4C0"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7.1. Biedru sapulce ir augstākā Biedrības lēmējinstitūcija.</w:t>
      </w:r>
    </w:p>
    <w:p w14:paraId="22FE4536"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 xml:space="preserve">7.2. Biedru sapulcē ir tiesīgi piedalīties visi Biedrības biedri. Biedri var piedalīties biedru sapulcē tikai personīgi. </w:t>
      </w:r>
    </w:p>
    <w:p w14:paraId="0FB1E995" w14:textId="74ED2D16" w:rsidR="00625B8E" w:rsidRPr="002D56A3" w:rsidRDefault="00625B8E" w:rsidP="00625B8E">
      <w:pPr>
        <w:jc w:val="both"/>
        <w:rPr>
          <w:rFonts w:ascii="Times New Roman" w:hAnsi="Times New Roman"/>
          <w:sz w:val="24"/>
          <w:szCs w:val="24"/>
        </w:rPr>
      </w:pPr>
      <w:r w:rsidRPr="000219FE">
        <w:rPr>
          <w:rFonts w:ascii="Times New Roman" w:hAnsi="Times New Roman"/>
          <w:sz w:val="24"/>
          <w:szCs w:val="24"/>
        </w:rPr>
        <w:t xml:space="preserve">7.3. Kārtējā biedru sapulce tiek sasaukta </w:t>
      </w:r>
      <w:r w:rsidRPr="002D56A3">
        <w:rPr>
          <w:rFonts w:ascii="Times New Roman" w:hAnsi="Times New Roman"/>
          <w:sz w:val="24"/>
          <w:szCs w:val="24"/>
        </w:rPr>
        <w:t xml:space="preserve">vienu reizi gadā </w:t>
      </w:r>
      <w:r w:rsidR="00DD27EB" w:rsidRPr="002D56A3">
        <w:rPr>
          <w:rFonts w:ascii="Times New Roman" w:hAnsi="Times New Roman"/>
          <w:sz w:val="24"/>
          <w:szCs w:val="24"/>
        </w:rPr>
        <w:t>–</w:t>
      </w:r>
      <w:r w:rsidRPr="002D56A3">
        <w:rPr>
          <w:rFonts w:ascii="Times New Roman" w:hAnsi="Times New Roman"/>
          <w:sz w:val="24"/>
          <w:szCs w:val="24"/>
        </w:rPr>
        <w:t xml:space="preserve"> ne vēlāk kā līdz 31.martam.</w:t>
      </w:r>
    </w:p>
    <w:p w14:paraId="375ABF1D" w14:textId="4C5E1C79"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 xml:space="preserve">7.4. Ārkārtas biedru sapulce var tikt sasaukta pēc valdes iniciatīvas, vai ja to rakstveidā pieprasa ne mazāk kā </w:t>
      </w:r>
      <w:r w:rsidRPr="002D56A3">
        <w:rPr>
          <w:rFonts w:ascii="Times New Roman" w:hAnsi="Times New Roman"/>
          <w:sz w:val="24"/>
          <w:szCs w:val="24"/>
        </w:rPr>
        <w:t xml:space="preserve">viena desmitā daļa </w:t>
      </w:r>
      <w:r w:rsidRPr="000219FE">
        <w:rPr>
          <w:rFonts w:ascii="Times New Roman" w:hAnsi="Times New Roman"/>
          <w:sz w:val="24"/>
          <w:szCs w:val="24"/>
        </w:rPr>
        <w:t>Biedrības biedru, norādot sasaukšanas iemeslu.</w:t>
      </w:r>
    </w:p>
    <w:p w14:paraId="2F62880A" w14:textId="5648E0BD"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7.5. Biedru sapulce tiek sasaukta, ne vēlāk kā divas nedēļas  pirms sapulces nosūtot katram biedram rakstisku uzaicinājumu</w:t>
      </w:r>
      <w:r w:rsidRPr="002D56A3">
        <w:rPr>
          <w:rFonts w:ascii="Times New Roman" w:hAnsi="Times New Roman"/>
          <w:sz w:val="24"/>
          <w:szCs w:val="24"/>
        </w:rPr>
        <w:t xml:space="preserve">. </w:t>
      </w:r>
    </w:p>
    <w:p w14:paraId="7209AC90" w14:textId="514A57E2"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7.6. Biedru sapulce ir lemttiesīga, ja tajā piedalās vairāk kā puse no biedriem.</w:t>
      </w:r>
    </w:p>
    <w:p w14:paraId="782E14B5" w14:textId="23494F85" w:rsidR="00625B8E" w:rsidRPr="000219FE" w:rsidRDefault="00625B8E" w:rsidP="00625B8E">
      <w:pPr>
        <w:jc w:val="both"/>
        <w:rPr>
          <w:rFonts w:ascii="Times New Roman" w:hAnsi="Times New Roman"/>
          <w:color w:val="FF0000"/>
          <w:sz w:val="24"/>
          <w:szCs w:val="24"/>
        </w:rPr>
      </w:pPr>
      <w:r w:rsidRPr="000219FE">
        <w:rPr>
          <w:rFonts w:ascii="Times New Roman" w:hAnsi="Times New Roman"/>
          <w:sz w:val="24"/>
          <w:szCs w:val="24"/>
        </w:rPr>
        <w:t xml:space="preserve">7.7. Ja biedru sapulce nav lemttiesīga kvoruma trūkuma dēļ, piecu nedēļu laikā tiek sasaukta atkārtota biedru sapulce, kas ir tiesīga pieņemt lēmumus neatkarīgi no klātesošo  biedru skaita, ar nosacījumu, ka tajā piedalās vismaz </w:t>
      </w:r>
      <w:r w:rsidRPr="002D56A3">
        <w:rPr>
          <w:rFonts w:ascii="Times New Roman" w:hAnsi="Times New Roman"/>
          <w:sz w:val="24"/>
          <w:szCs w:val="24"/>
        </w:rPr>
        <w:t>divi biedri</w:t>
      </w:r>
      <w:r w:rsidR="002D56A3" w:rsidRPr="002D56A3">
        <w:rPr>
          <w:rFonts w:ascii="Times New Roman" w:hAnsi="Times New Roman"/>
          <w:sz w:val="24"/>
          <w:szCs w:val="24"/>
        </w:rPr>
        <w:t>.</w:t>
      </w:r>
    </w:p>
    <w:p w14:paraId="1ADD6276" w14:textId="4D0A6C00" w:rsidR="00625B8E" w:rsidRPr="000219FE" w:rsidRDefault="00625B8E" w:rsidP="00F21366">
      <w:pPr>
        <w:jc w:val="both"/>
        <w:rPr>
          <w:rFonts w:ascii="Times New Roman" w:hAnsi="Times New Roman"/>
          <w:color w:val="FF0000"/>
          <w:sz w:val="24"/>
          <w:szCs w:val="24"/>
        </w:rPr>
      </w:pPr>
      <w:r w:rsidRPr="000219FE">
        <w:rPr>
          <w:rFonts w:ascii="Times New Roman" w:hAnsi="Times New Roman"/>
          <w:sz w:val="24"/>
          <w:szCs w:val="24"/>
        </w:rPr>
        <w:t xml:space="preserve">7.8. Biedru sapulces lēmums ir pieņemts, ja par to </w:t>
      </w:r>
      <w:r w:rsidRPr="002D56A3">
        <w:rPr>
          <w:rFonts w:ascii="Times New Roman" w:hAnsi="Times New Roman"/>
          <w:sz w:val="24"/>
          <w:szCs w:val="24"/>
        </w:rPr>
        <w:t>nobalso vairāk nekā puse no klātesošajiem biedriem</w:t>
      </w:r>
      <w:r w:rsidR="002D56A3" w:rsidRPr="002D56A3">
        <w:rPr>
          <w:rFonts w:ascii="Times New Roman" w:hAnsi="Times New Roman"/>
          <w:sz w:val="24"/>
          <w:szCs w:val="24"/>
        </w:rPr>
        <w:t xml:space="preserve">. </w:t>
      </w:r>
      <w:r w:rsidRPr="002D56A3">
        <w:rPr>
          <w:rFonts w:ascii="Times New Roman" w:hAnsi="Times New Roman"/>
          <w:sz w:val="24"/>
          <w:szCs w:val="24"/>
        </w:rPr>
        <w:t xml:space="preserve">Lēmums par statūtu grozījumiem, </w:t>
      </w:r>
      <w:r w:rsidR="00E348A7" w:rsidRPr="002D56A3">
        <w:rPr>
          <w:rFonts w:ascii="Times New Roman" w:hAnsi="Times New Roman"/>
          <w:sz w:val="24"/>
          <w:szCs w:val="24"/>
        </w:rPr>
        <w:t>b</w:t>
      </w:r>
      <w:r w:rsidRPr="002D56A3">
        <w:rPr>
          <w:rFonts w:ascii="Times New Roman" w:hAnsi="Times New Roman"/>
          <w:sz w:val="24"/>
          <w:szCs w:val="24"/>
        </w:rPr>
        <w:t>iedrības da</w:t>
      </w:r>
      <w:r w:rsidRPr="000219FE">
        <w:rPr>
          <w:rFonts w:ascii="Times New Roman" w:hAnsi="Times New Roman"/>
          <w:sz w:val="24"/>
          <w:szCs w:val="24"/>
        </w:rPr>
        <w:t xml:space="preserve">rbības izbeigšanu, turpināšanu vai reorganizāciju ir pieņemts, ja par to </w:t>
      </w:r>
      <w:r w:rsidRPr="002D56A3">
        <w:rPr>
          <w:rFonts w:ascii="Times New Roman" w:hAnsi="Times New Roman"/>
          <w:sz w:val="24"/>
          <w:szCs w:val="24"/>
        </w:rPr>
        <w:t>nobalso vairāk kā divas trešdaļas no klātesošajiem biedriem.</w:t>
      </w:r>
    </w:p>
    <w:p w14:paraId="5DD6BD38" w14:textId="77777777" w:rsidR="00625B8E" w:rsidRPr="000219FE" w:rsidRDefault="00625B8E" w:rsidP="00625B8E">
      <w:pPr>
        <w:jc w:val="center"/>
        <w:rPr>
          <w:rFonts w:ascii="Times New Roman" w:hAnsi="Times New Roman"/>
          <w:b/>
          <w:sz w:val="24"/>
          <w:szCs w:val="24"/>
        </w:rPr>
      </w:pPr>
      <w:r w:rsidRPr="000219FE">
        <w:rPr>
          <w:rFonts w:ascii="Times New Roman" w:hAnsi="Times New Roman"/>
          <w:b/>
          <w:sz w:val="24"/>
          <w:szCs w:val="24"/>
        </w:rPr>
        <w:t>8. Izpildinstitūcija</w:t>
      </w:r>
    </w:p>
    <w:p w14:paraId="55E3080F" w14:textId="69995470"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8.1. Biedrības izpildinstitūcija ir valde, kas sastāv no trīs valdes locekļiem.</w:t>
      </w:r>
    </w:p>
    <w:p w14:paraId="01B91AFE"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8.2. Valdes locekļi no sava vidus ievēlē valdes priekšsēdētāju, kurš organizē valdes darbu.</w:t>
      </w:r>
    </w:p>
    <w:p w14:paraId="354D3932"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8.3. Valde ir tiesīga izlemt visus jautājumus, kas nav ekskluzīvā biedru sapulces kompetencē.</w:t>
      </w:r>
    </w:p>
    <w:p w14:paraId="6E981279" w14:textId="6AD26CFA" w:rsidR="00625B8E" w:rsidRPr="000219FE" w:rsidRDefault="00625B8E" w:rsidP="00625B8E">
      <w:pPr>
        <w:jc w:val="both"/>
        <w:rPr>
          <w:rFonts w:ascii="Times New Roman" w:hAnsi="Times New Roman"/>
          <w:color w:val="FF0000"/>
          <w:sz w:val="24"/>
          <w:szCs w:val="24"/>
        </w:rPr>
      </w:pPr>
      <w:r w:rsidRPr="000219FE">
        <w:rPr>
          <w:rFonts w:ascii="Times New Roman" w:hAnsi="Times New Roman"/>
          <w:sz w:val="24"/>
          <w:szCs w:val="24"/>
        </w:rPr>
        <w:t>8.4. Valdes locekļi ir tiesīgi pārstāvēt Biedrību katrs atsevišķi</w:t>
      </w:r>
      <w:r w:rsidR="003E7588">
        <w:rPr>
          <w:rFonts w:ascii="Times New Roman" w:hAnsi="Times New Roman"/>
          <w:sz w:val="24"/>
          <w:szCs w:val="24"/>
        </w:rPr>
        <w:t>.</w:t>
      </w:r>
    </w:p>
    <w:p w14:paraId="5B099E99" w14:textId="7E09E2B3" w:rsidR="00625B8E" w:rsidRDefault="00625B8E" w:rsidP="00625B8E">
      <w:pPr>
        <w:jc w:val="both"/>
        <w:rPr>
          <w:rFonts w:ascii="Times New Roman" w:hAnsi="Times New Roman"/>
          <w:sz w:val="24"/>
          <w:szCs w:val="24"/>
        </w:rPr>
      </w:pPr>
      <w:r w:rsidRPr="000219FE">
        <w:rPr>
          <w:rFonts w:ascii="Times New Roman" w:hAnsi="Times New Roman"/>
          <w:sz w:val="24"/>
          <w:szCs w:val="24"/>
        </w:rPr>
        <w:t xml:space="preserve">8.5. Valdes loceklis pilda savus pienākumus </w:t>
      </w:r>
      <w:r w:rsidR="00DD27EB">
        <w:rPr>
          <w:rFonts w:ascii="Times New Roman" w:hAnsi="Times New Roman"/>
          <w:sz w:val="24"/>
          <w:szCs w:val="24"/>
        </w:rPr>
        <w:t>bez</w:t>
      </w:r>
      <w:r w:rsidRPr="000219FE">
        <w:rPr>
          <w:rFonts w:ascii="Times New Roman" w:hAnsi="Times New Roman"/>
          <w:sz w:val="24"/>
          <w:szCs w:val="24"/>
        </w:rPr>
        <w:t xml:space="preserve"> atlīdzīb</w:t>
      </w:r>
      <w:r w:rsidR="00DD27EB">
        <w:rPr>
          <w:rFonts w:ascii="Times New Roman" w:hAnsi="Times New Roman"/>
          <w:sz w:val="24"/>
          <w:szCs w:val="24"/>
        </w:rPr>
        <w:t>as</w:t>
      </w:r>
      <w:r w:rsidRPr="000219FE">
        <w:rPr>
          <w:rFonts w:ascii="Times New Roman" w:hAnsi="Times New Roman"/>
          <w:sz w:val="24"/>
          <w:szCs w:val="24"/>
        </w:rPr>
        <w:t>.</w:t>
      </w:r>
    </w:p>
    <w:p w14:paraId="753B915A" w14:textId="77777777" w:rsidR="00DD27EB" w:rsidRDefault="00DD27EB" w:rsidP="00625B8E">
      <w:pPr>
        <w:jc w:val="both"/>
        <w:rPr>
          <w:rFonts w:ascii="Times New Roman" w:hAnsi="Times New Roman"/>
          <w:sz w:val="24"/>
          <w:szCs w:val="24"/>
        </w:rPr>
      </w:pPr>
    </w:p>
    <w:p w14:paraId="3C5ADF99" w14:textId="77777777" w:rsidR="00625B8E" w:rsidRPr="000219FE" w:rsidRDefault="00625B8E" w:rsidP="00625B8E">
      <w:pPr>
        <w:jc w:val="center"/>
        <w:rPr>
          <w:rFonts w:ascii="Times New Roman" w:hAnsi="Times New Roman"/>
          <w:b/>
          <w:sz w:val="24"/>
          <w:szCs w:val="24"/>
        </w:rPr>
      </w:pPr>
      <w:r w:rsidRPr="000219FE">
        <w:rPr>
          <w:rFonts w:ascii="Times New Roman" w:hAnsi="Times New Roman"/>
          <w:b/>
          <w:sz w:val="24"/>
          <w:szCs w:val="24"/>
        </w:rPr>
        <w:t>9. Revidents</w:t>
      </w:r>
    </w:p>
    <w:p w14:paraId="577030FF"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 xml:space="preserve">9.1. Biedrības finansiālās un saimnieciskās darbības kontroli veic revidents, kuru </w:t>
      </w:r>
      <w:proofErr w:type="spellStart"/>
      <w:r w:rsidRPr="000219FE">
        <w:rPr>
          <w:rFonts w:ascii="Times New Roman" w:hAnsi="Times New Roman"/>
          <w:sz w:val="24"/>
          <w:szCs w:val="24"/>
        </w:rPr>
        <w:t>ievēl</w:t>
      </w:r>
      <w:proofErr w:type="spellEnd"/>
      <w:r w:rsidRPr="000219FE">
        <w:rPr>
          <w:rFonts w:ascii="Times New Roman" w:hAnsi="Times New Roman"/>
          <w:sz w:val="24"/>
          <w:szCs w:val="24"/>
        </w:rPr>
        <w:t xml:space="preserve"> biedru sapulce uz vienu gadu.</w:t>
      </w:r>
    </w:p>
    <w:p w14:paraId="061482A7"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9.2. Biedrības revidents nevar būt Biedrības valdes loceklis.</w:t>
      </w:r>
    </w:p>
    <w:p w14:paraId="5BE4F63E"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9.3. Revidents:</w:t>
      </w:r>
    </w:p>
    <w:p w14:paraId="79C77D7D"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 xml:space="preserve">9.3.1. veic Biedrības mantas un finanšu līdzekļu revīziju; </w:t>
      </w:r>
    </w:p>
    <w:p w14:paraId="752623DC"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9.3.2. dod atzinumu par Biedrības budžetu un gada pārskatu;</w:t>
      </w:r>
    </w:p>
    <w:p w14:paraId="533AAE13"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9.3.3. izvērtē Biedrības grāmatvedības un lietvedības darbu;</w:t>
      </w:r>
    </w:p>
    <w:p w14:paraId="0D34F230"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9.3.4. sniedz ieteikumus par Biedrības finanšu un saimnieciskās darbības uzlabošanu;</w:t>
      </w:r>
    </w:p>
    <w:p w14:paraId="433BC266"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9.4. Revidents veic revīziju biedru sapulces noteiktajos termiņos, taču ne retāk kā reizi gadā.</w:t>
      </w:r>
    </w:p>
    <w:p w14:paraId="669DAE46" w14:textId="77777777" w:rsidR="00625B8E" w:rsidRPr="000219FE" w:rsidRDefault="00625B8E" w:rsidP="00625B8E">
      <w:pPr>
        <w:jc w:val="both"/>
        <w:rPr>
          <w:rFonts w:ascii="Times New Roman" w:hAnsi="Times New Roman"/>
          <w:sz w:val="24"/>
          <w:szCs w:val="24"/>
        </w:rPr>
      </w:pPr>
      <w:r w:rsidRPr="000219FE">
        <w:rPr>
          <w:rFonts w:ascii="Times New Roman" w:hAnsi="Times New Roman"/>
          <w:sz w:val="24"/>
          <w:szCs w:val="24"/>
        </w:rPr>
        <w:t>9.5. Biedru sapulce apstiprina Biedrības gada pārskatu tikai pēc Revidenta atzinuma saņemšanas.</w:t>
      </w:r>
    </w:p>
    <w:p w14:paraId="423699B3" w14:textId="77777777" w:rsidR="00DD27EB" w:rsidRDefault="00DD27EB" w:rsidP="00625B8E">
      <w:pPr>
        <w:jc w:val="center"/>
        <w:rPr>
          <w:rFonts w:ascii="Times New Roman" w:hAnsi="Times New Roman"/>
          <w:b/>
          <w:sz w:val="24"/>
          <w:szCs w:val="24"/>
        </w:rPr>
      </w:pPr>
    </w:p>
    <w:p w14:paraId="3C14C44F" w14:textId="23C8F656" w:rsidR="00625B8E" w:rsidRPr="000219FE" w:rsidRDefault="00625B8E" w:rsidP="00625B8E">
      <w:pPr>
        <w:jc w:val="center"/>
        <w:rPr>
          <w:rFonts w:ascii="Times New Roman" w:hAnsi="Times New Roman"/>
          <w:b/>
          <w:sz w:val="24"/>
          <w:szCs w:val="24"/>
        </w:rPr>
      </w:pPr>
      <w:r w:rsidRPr="000219FE">
        <w:rPr>
          <w:rFonts w:ascii="Times New Roman" w:hAnsi="Times New Roman"/>
          <w:b/>
          <w:sz w:val="24"/>
          <w:szCs w:val="24"/>
        </w:rPr>
        <w:t xml:space="preserve">10. </w:t>
      </w:r>
      <w:r w:rsidR="00DD27EB">
        <w:rPr>
          <w:rFonts w:ascii="Times New Roman" w:hAnsi="Times New Roman"/>
          <w:b/>
          <w:sz w:val="24"/>
          <w:szCs w:val="24"/>
        </w:rPr>
        <w:t>Iestāšanās maksa un b</w:t>
      </w:r>
      <w:r w:rsidRPr="000219FE">
        <w:rPr>
          <w:rFonts w:ascii="Times New Roman" w:hAnsi="Times New Roman"/>
          <w:b/>
          <w:sz w:val="24"/>
          <w:szCs w:val="24"/>
        </w:rPr>
        <w:t>iedru nauda</w:t>
      </w:r>
    </w:p>
    <w:p w14:paraId="5DFB244C" w14:textId="509A5768" w:rsidR="00DD27EB" w:rsidRDefault="00625B8E" w:rsidP="00DD27EB">
      <w:pPr>
        <w:jc w:val="both"/>
        <w:rPr>
          <w:rFonts w:ascii="Times New Roman" w:hAnsi="Times New Roman"/>
          <w:sz w:val="24"/>
          <w:szCs w:val="24"/>
        </w:rPr>
      </w:pPr>
      <w:r w:rsidRPr="000219FE">
        <w:rPr>
          <w:rFonts w:ascii="Times New Roman" w:hAnsi="Times New Roman"/>
          <w:sz w:val="24"/>
          <w:szCs w:val="24"/>
        </w:rPr>
        <w:t>10.1</w:t>
      </w:r>
      <w:r w:rsidR="00DD27EB">
        <w:rPr>
          <w:rFonts w:ascii="Times New Roman" w:hAnsi="Times New Roman"/>
          <w:sz w:val="24"/>
          <w:szCs w:val="24"/>
        </w:rPr>
        <w:t xml:space="preserve"> </w:t>
      </w:r>
      <w:r w:rsidR="00DD27EB" w:rsidRPr="00DD27EB">
        <w:rPr>
          <w:rFonts w:ascii="Times New Roman" w:hAnsi="Times New Roman"/>
          <w:sz w:val="24"/>
          <w:szCs w:val="24"/>
        </w:rPr>
        <w:t xml:space="preserve">Biedrības biedri maksā iestāšanās </w:t>
      </w:r>
      <w:r w:rsidR="00DD27EB" w:rsidRPr="002D56A3">
        <w:rPr>
          <w:rFonts w:ascii="Times New Roman" w:hAnsi="Times New Roman"/>
          <w:sz w:val="24"/>
          <w:szCs w:val="24"/>
        </w:rPr>
        <w:t xml:space="preserve">maksu 1.00 </w:t>
      </w:r>
      <w:proofErr w:type="spellStart"/>
      <w:r w:rsidR="00DD27EB" w:rsidRPr="002D56A3">
        <w:rPr>
          <w:rFonts w:ascii="Times New Roman" w:hAnsi="Times New Roman"/>
          <w:i/>
          <w:iCs/>
          <w:sz w:val="24"/>
          <w:szCs w:val="24"/>
        </w:rPr>
        <w:t>euro</w:t>
      </w:r>
      <w:proofErr w:type="spellEnd"/>
      <w:r w:rsidR="00DD27EB" w:rsidRPr="002D56A3">
        <w:rPr>
          <w:rFonts w:ascii="Times New Roman" w:hAnsi="Times New Roman"/>
          <w:sz w:val="24"/>
          <w:szCs w:val="24"/>
        </w:rPr>
        <w:t xml:space="preserve"> (viens </w:t>
      </w:r>
      <w:proofErr w:type="spellStart"/>
      <w:r w:rsidR="00DD27EB" w:rsidRPr="002D56A3">
        <w:rPr>
          <w:rFonts w:ascii="Times New Roman" w:hAnsi="Times New Roman"/>
          <w:i/>
          <w:iCs/>
          <w:sz w:val="24"/>
          <w:szCs w:val="24"/>
        </w:rPr>
        <w:t>euro</w:t>
      </w:r>
      <w:proofErr w:type="spellEnd"/>
      <w:r w:rsidR="00DD27EB" w:rsidRPr="002D56A3">
        <w:rPr>
          <w:rFonts w:ascii="Times New Roman" w:hAnsi="Times New Roman"/>
          <w:sz w:val="24"/>
          <w:szCs w:val="24"/>
        </w:rPr>
        <w:t>)</w:t>
      </w:r>
      <w:r w:rsidR="00DD27EB" w:rsidRPr="00DD27EB">
        <w:rPr>
          <w:rFonts w:ascii="Times New Roman" w:hAnsi="Times New Roman"/>
          <w:sz w:val="24"/>
          <w:szCs w:val="24"/>
        </w:rPr>
        <w:t xml:space="preserve"> apmērā 15 (piecpadsmit) dienu laikā pēc uzņemšanas Biedrībā.</w:t>
      </w:r>
    </w:p>
    <w:p w14:paraId="01D1034F" w14:textId="5F5FB969" w:rsidR="00625B8E" w:rsidRPr="00DD27EB" w:rsidRDefault="00DD27EB" w:rsidP="002D56A3">
      <w:pPr>
        <w:shd w:val="clear" w:color="auto" w:fill="FFFFFF" w:themeFill="background1"/>
        <w:jc w:val="both"/>
        <w:rPr>
          <w:rFonts w:ascii="Times New Roman" w:hAnsi="Times New Roman"/>
          <w:sz w:val="24"/>
          <w:szCs w:val="24"/>
        </w:rPr>
      </w:pPr>
      <w:r w:rsidRPr="00DD27EB">
        <w:rPr>
          <w:rFonts w:ascii="Times New Roman" w:hAnsi="Times New Roman"/>
          <w:sz w:val="24"/>
          <w:szCs w:val="24"/>
        </w:rPr>
        <w:t xml:space="preserve">10.2. Biedrības biedri maksā biedru naudu vienu </w:t>
      </w:r>
      <w:r w:rsidRPr="002D56A3">
        <w:rPr>
          <w:rFonts w:ascii="Times New Roman" w:hAnsi="Times New Roman"/>
          <w:sz w:val="24"/>
          <w:szCs w:val="24"/>
        </w:rPr>
        <w:t xml:space="preserve">reizi gadā 1.00 </w:t>
      </w:r>
      <w:proofErr w:type="spellStart"/>
      <w:r w:rsidRPr="002D56A3">
        <w:rPr>
          <w:rFonts w:ascii="Times New Roman" w:hAnsi="Times New Roman"/>
          <w:i/>
          <w:iCs/>
          <w:sz w:val="24"/>
          <w:szCs w:val="24"/>
        </w:rPr>
        <w:t>euro</w:t>
      </w:r>
      <w:proofErr w:type="spellEnd"/>
      <w:r w:rsidRPr="002D56A3">
        <w:rPr>
          <w:rFonts w:ascii="Times New Roman" w:hAnsi="Times New Roman"/>
          <w:sz w:val="24"/>
          <w:szCs w:val="24"/>
        </w:rPr>
        <w:t xml:space="preserve"> (viens </w:t>
      </w:r>
      <w:proofErr w:type="spellStart"/>
      <w:r w:rsidRPr="002D56A3">
        <w:rPr>
          <w:rFonts w:ascii="Times New Roman" w:hAnsi="Times New Roman"/>
          <w:i/>
          <w:iCs/>
          <w:sz w:val="24"/>
          <w:szCs w:val="24"/>
        </w:rPr>
        <w:t>euro</w:t>
      </w:r>
      <w:proofErr w:type="spellEnd"/>
      <w:r w:rsidRPr="002D56A3">
        <w:rPr>
          <w:rFonts w:ascii="Times New Roman" w:hAnsi="Times New Roman"/>
          <w:sz w:val="24"/>
          <w:szCs w:val="24"/>
        </w:rPr>
        <w:t>) apmērā</w:t>
      </w:r>
      <w:r w:rsidR="00F553F5" w:rsidRPr="002D56A3">
        <w:rPr>
          <w:rFonts w:ascii="Times New Roman" w:hAnsi="Times New Roman"/>
          <w:sz w:val="24"/>
          <w:szCs w:val="24"/>
        </w:rPr>
        <w:t xml:space="preserve"> līdz kārtējai gada Biedrības sapulcei</w:t>
      </w:r>
      <w:r w:rsidRPr="002D56A3">
        <w:rPr>
          <w:rFonts w:ascii="Times New Roman" w:hAnsi="Times New Roman"/>
          <w:sz w:val="24"/>
          <w:szCs w:val="24"/>
        </w:rPr>
        <w:t>.</w:t>
      </w:r>
    </w:p>
    <w:p w14:paraId="780C9DFD" w14:textId="77777777" w:rsidR="0078567A" w:rsidRPr="00E82747" w:rsidRDefault="0078567A" w:rsidP="0078567A">
      <w:pPr>
        <w:pStyle w:val="WW-BodyText2"/>
        <w:spacing w:after="160"/>
        <w:rPr>
          <w:rFonts w:ascii="Times New Roman" w:hAnsi="Times New Roman"/>
          <w:i w:val="0"/>
          <w:szCs w:val="24"/>
          <w:lang w:val="lv-LV"/>
        </w:rPr>
      </w:pPr>
      <w:r>
        <w:rPr>
          <w:rFonts w:ascii="Times New Roman" w:hAnsi="Times New Roman"/>
          <w:i w:val="0"/>
          <w:szCs w:val="24"/>
          <w:lang w:val="lv-LV"/>
        </w:rPr>
        <w:t xml:space="preserve">10.3. </w:t>
      </w:r>
      <w:r w:rsidRPr="00E82747">
        <w:rPr>
          <w:rFonts w:ascii="Times New Roman" w:hAnsi="Times New Roman"/>
          <w:i w:val="0"/>
          <w:szCs w:val="24"/>
          <w:lang w:val="lv-LV"/>
        </w:rPr>
        <w:t>Biedrības līdzekļi biedru kopsapulces noteiktā budžeta ietvaros un saskaņā ar Valdes rīkojumiem tiek izlietoti:</w:t>
      </w:r>
    </w:p>
    <w:p w14:paraId="1715E9AD" w14:textId="77777777" w:rsidR="0078567A" w:rsidRPr="00E82747" w:rsidRDefault="0078567A" w:rsidP="0078567A">
      <w:pPr>
        <w:pStyle w:val="WW-BodyText2"/>
        <w:spacing w:after="160"/>
        <w:ind w:firstLine="720"/>
        <w:rPr>
          <w:rFonts w:ascii="Times New Roman" w:hAnsi="Times New Roman"/>
          <w:i w:val="0"/>
          <w:szCs w:val="24"/>
          <w:lang w:val="lv-LV"/>
        </w:rPr>
      </w:pPr>
      <w:r>
        <w:rPr>
          <w:rFonts w:ascii="Times New Roman" w:hAnsi="Times New Roman"/>
          <w:i w:val="0"/>
          <w:szCs w:val="24"/>
          <w:lang w:val="lv-LV"/>
        </w:rPr>
        <w:t>10.3.1. B</w:t>
      </w:r>
      <w:r w:rsidRPr="00E82747">
        <w:rPr>
          <w:rFonts w:ascii="Times New Roman" w:hAnsi="Times New Roman"/>
          <w:i w:val="0"/>
          <w:szCs w:val="24"/>
          <w:lang w:val="lv-LV"/>
        </w:rPr>
        <w:t>iedrības mērķu īstenošanai un uzdevumu izpildīšanai;</w:t>
      </w:r>
    </w:p>
    <w:p w14:paraId="3EB25881" w14:textId="77777777" w:rsidR="0078567A" w:rsidRDefault="0078567A" w:rsidP="0078567A">
      <w:pPr>
        <w:pStyle w:val="WW-BodyText2"/>
        <w:spacing w:after="160"/>
        <w:ind w:firstLine="720"/>
        <w:rPr>
          <w:rFonts w:ascii="Times New Roman" w:hAnsi="Times New Roman"/>
          <w:i w:val="0"/>
          <w:szCs w:val="24"/>
          <w:lang w:val="lv-LV"/>
        </w:rPr>
      </w:pPr>
      <w:r>
        <w:rPr>
          <w:rFonts w:ascii="Times New Roman" w:hAnsi="Times New Roman"/>
          <w:i w:val="0"/>
          <w:szCs w:val="24"/>
          <w:lang w:val="lv-LV"/>
        </w:rPr>
        <w:t xml:space="preserve">10.3.2. </w:t>
      </w:r>
      <w:r w:rsidRPr="00E82747">
        <w:rPr>
          <w:rFonts w:ascii="Times New Roman" w:hAnsi="Times New Roman"/>
          <w:i w:val="0"/>
          <w:szCs w:val="24"/>
          <w:lang w:val="lv-LV"/>
        </w:rPr>
        <w:t>citu izdevumu segšanai, kas saistīti ar Biedrības darbības nodrošināšanu.</w:t>
      </w:r>
    </w:p>
    <w:p w14:paraId="424CAF6D" w14:textId="77777777" w:rsidR="007E625B" w:rsidRDefault="007E625B" w:rsidP="0078567A">
      <w:pPr>
        <w:pStyle w:val="WW-BodyText2"/>
        <w:spacing w:after="160"/>
        <w:ind w:firstLine="720"/>
        <w:rPr>
          <w:rFonts w:ascii="Times New Roman" w:hAnsi="Times New Roman"/>
          <w:i w:val="0"/>
          <w:szCs w:val="24"/>
          <w:lang w:val="lv-LV"/>
        </w:rPr>
      </w:pPr>
    </w:p>
    <w:p w14:paraId="06F48A89" w14:textId="1BE5812B" w:rsidR="007E625B" w:rsidRPr="00E82747" w:rsidRDefault="007E625B" w:rsidP="007E625B">
      <w:pPr>
        <w:jc w:val="center"/>
        <w:rPr>
          <w:rFonts w:ascii="Times New Roman" w:hAnsi="Times New Roman"/>
          <w:b/>
          <w:sz w:val="24"/>
          <w:szCs w:val="24"/>
        </w:rPr>
      </w:pPr>
      <w:r w:rsidRPr="007E625B">
        <w:rPr>
          <w:rFonts w:ascii="Times New Roman" w:hAnsi="Times New Roman"/>
          <w:b/>
          <w:sz w:val="24"/>
          <w:szCs w:val="24"/>
        </w:rPr>
        <w:t>11. Ziedojumi un dāvinājumi</w:t>
      </w:r>
    </w:p>
    <w:p w14:paraId="5AFA31B7" w14:textId="5698E98D" w:rsidR="0078567A" w:rsidRDefault="0078567A" w:rsidP="0078567A">
      <w:pPr>
        <w:pStyle w:val="WW-BodyText2"/>
        <w:spacing w:after="160" w:line="360" w:lineRule="auto"/>
        <w:rPr>
          <w:rFonts w:ascii="Times New Roman" w:hAnsi="Times New Roman"/>
          <w:i w:val="0"/>
          <w:szCs w:val="24"/>
          <w:lang w:val="lv-LV"/>
        </w:rPr>
      </w:pPr>
      <w:r>
        <w:rPr>
          <w:rFonts w:ascii="Times New Roman" w:hAnsi="Times New Roman"/>
          <w:i w:val="0"/>
          <w:szCs w:val="24"/>
          <w:lang w:val="lv-LV"/>
        </w:rPr>
        <w:t>1</w:t>
      </w:r>
      <w:r w:rsidR="009B7B09">
        <w:rPr>
          <w:rFonts w:ascii="Times New Roman" w:hAnsi="Times New Roman"/>
          <w:i w:val="0"/>
          <w:szCs w:val="24"/>
          <w:lang w:val="lv-LV"/>
        </w:rPr>
        <w:t>1.1</w:t>
      </w:r>
      <w:r>
        <w:rPr>
          <w:rFonts w:ascii="Times New Roman" w:hAnsi="Times New Roman"/>
          <w:i w:val="0"/>
          <w:szCs w:val="24"/>
          <w:lang w:val="lv-LV"/>
        </w:rPr>
        <w:t xml:space="preserve">. </w:t>
      </w:r>
      <w:r w:rsidRPr="00E82747">
        <w:rPr>
          <w:rFonts w:ascii="Times New Roman" w:hAnsi="Times New Roman"/>
          <w:i w:val="0"/>
          <w:szCs w:val="24"/>
          <w:lang w:val="lv-LV"/>
        </w:rPr>
        <w:t>Gadījumos, kad Biedrības līdzekļi nav pietiekami kāda Biedrības uzdevumiem atbilstoša mērķa sasniegšanai, vai pasākuma realizēšanai, tās biedri var vienoties par atsevišķu brīvprātīgu ieguldījumu šī mērķa vai pasākuma realizēšanai. Ieguldījumu ar valdes lēmumu drīkst izman</w:t>
      </w:r>
      <w:r>
        <w:rPr>
          <w:rFonts w:ascii="Times New Roman" w:hAnsi="Times New Roman"/>
          <w:i w:val="0"/>
          <w:szCs w:val="24"/>
          <w:lang w:val="lv-LV"/>
        </w:rPr>
        <w:t>t</w:t>
      </w:r>
      <w:r w:rsidRPr="00E82747">
        <w:rPr>
          <w:rFonts w:ascii="Times New Roman" w:hAnsi="Times New Roman"/>
          <w:i w:val="0"/>
          <w:szCs w:val="24"/>
          <w:lang w:val="lv-LV"/>
        </w:rPr>
        <w:t>ot tikai šī mērķa sasniegšanai vai pasākuma realizēšanai.</w:t>
      </w:r>
    </w:p>
    <w:p w14:paraId="4F23CD7D" w14:textId="1CE15E5E" w:rsidR="007E625B" w:rsidRPr="00E82747" w:rsidRDefault="007E625B" w:rsidP="0078567A">
      <w:pPr>
        <w:pStyle w:val="WW-BodyText2"/>
        <w:spacing w:after="160" w:line="360" w:lineRule="auto"/>
        <w:rPr>
          <w:rFonts w:ascii="Times New Roman" w:hAnsi="Times New Roman"/>
          <w:i w:val="0"/>
          <w:szCs w:val="24"/>
          <w:lang w:val="lv-LV"/>
        </w:rPr>
      </w:pPr>
      <w:r>
        <w:rPr>
          <w:rFonts w:ascii="Times New Roman" w:hAnsi="Times New Roman"/>
          <w:i w:val="0"/>
          <w:szCs w:val="24"/>
          <w:lang w:val="lv-LV"/>
        </w:rPr>
        <w:t>1</w:t>
      </w:r>
      <w:r w:rsidR="009B7B09">
        <w:rPr>
          <w:rFonts w:ascii="Times New Roman" w:hAnsi="Times New Roman"/>
          <w:i w:val="0"/>
          <w:szCs w:val="24"/>
          <w:lang w:val="lv-LV"/>
        </w:rPr>
        <w:t>1.2</w:t>
      </w:r>
      <w:r>
        <w:rPr>
          <w:rFonts w:ascii="Times New Roman" w:hAnsi="Times New Roman"/>
          <w:i w:val="0"/>
          <w:szCs w:val="24"/>
          <w:lang w:val="lv-LV"/>
        </w:rPr>
        <w:t>. Biedrībai</w:t>
      </w:r>
      <w:r w:rsidRPr="007E625B">
        <w:rPr>
          <w:rFonts w:ascii="Times New Roman" w:hAnsi="Times New Roman"/>
          <w:i w:val="0"/>
          <w:szCs w:val="24"/>
          <w:lang w:val="lv-LV"/>
        </w:rPr>
        <w:t xml:space="preserve"> </w:t>
      </w:r>
      <w:r w:rsidRPr="007E625B">
        <w:rPr>
          <w:rFonts w:ascii="Times New Roman" w:hAnsi="Times New Roman"/>
          <w:i w:val="0"/>
          <w:szCs w:val="24"/>
          <w:lang w:val="lv-LV"/>
        </w:rPr>
        <w:t xml:space="preserve">norādīto mērķu sasniegšanai </w:t>
      </w:r>
      <w:proofErr w:type="spellStart"/>
      <w:r w:rsidRPr="007E625B">
        <w:rPr>
          <w:rFonts w:ascii="Times New Roman" w:hAnsi="Times New Roman"/>
          <w:i w:val="0"/>
          <w:szCs w:val="24"/>
          <w:lang w:val="lv-LV"/>
        </w:rPr>
        <w:t>ir</w:t>
      </w:r>
      <w:proofErr w:type="spellEnd"/>
      <w:r w:rsidRPr="007E625B">
        <w:rPr>
          <w:rFonts w:ascii="Times New Roman" w:hAnsi="Times New Roman"/>
          <w:i w:val="0"/>
          <w:szCs w:val="24"/>
          <w:lang w:val="lv-LV"/>
        </w:rPr>
        <w:t xml:space="preserve"> </w:t>
      </w:r>
      <w:proofErr w:type="spellStart"/>
      <w:r w:rsidRPr="007E625B">
        <w:rPr>
          <w:rFonts w:ascii="Times New Roman" w:hAnsi="Times New Roman"/>
          <w:i w:val="0"/>
          <w:szCs w:val="24"/>
          <w:lang w:val="lv-LV"/>
        </w:rPr>
        <w:t>tiesības</w:t>
      </w:r>
      <w:proofErr w:type="spellEnd"/>
      <w:r w:rsidRPr="007E625B">
        <w:rPr>
          <w:rFonts w:ascii="Times New Roman" w:hAnsi="Times New Roman"/>
          <w:i w:val="0"/>
          <w:szCs w:val="24"/>
          <w:lang w:val="lv-LV"/>
        </w:rPr>
        <w:t xml:space="preserve"> </w:t>
      </w:r>
      <w:proofErr w:type="spellStart"/>
      <w:r w:rsidRPr="007E625B">
        <w:rPr>
          <w:rFonts w:ascii="Times New Roman" w:hAnsi="Times New Roman"/>
          <w:i w:val="0"/>
          <w:szCs w:val="24"/>
          <w:lang w:val="lv-LV"/>
        </w:rPr>
        <w:t>vākt</w:t>
      </w:r>
      <w:proofErr w:type="spellEnd"/>
      <w:r w:rsidRPr="007E625B">
        <w:rPr>
          <w:rFonts w:ascii="Times New Roman" w:hAnsi="Times New Roman"/>
          <w:i w:val="0"/>
          <w:szCs w:val="24"/>
          <w:lang w:val="lv-LV"/>
        </w:rPr>
        <w:t xml:space="preserve"> un </w:t>
      </w:r>
      <w:proofErr w:type="spellStart"/>
      <w:r w:rsidRPr="007E625B">
        <w:rPr>
          <w:rFonts w:ascii="Times New Roman" w:hAnsi="Times New Roman"/>
          <w:i w:val="0"/>
          <w:szCs w:val="24"/>
          <w:lang w:val="lv-LV"/>
        </w:rPr>
        <w:t>saņemt</w:t>
      </w:r>
      <w:proofErr w:type="spellEnd"/>
      <w:r w:rsidRPr="007E625B">
        <w:rPr>
          <w:rFonts w:ascii="Times New Roman" w:hAnsi="Times New Roman"/>
          <w:i w:val="0"/>
          <w:szCs w:val="24"/>
          <w:lang w:val="lv-LV"/>
        </w:rPr>
        <w:t xml:space="preserve"> ziedojumus, rīkot ziedojumu akcijas</w:t>
      </w:r>
      <w:r>
        <w:rPr>
          <w:rFonts w:ascii="Times New Roman" w:hAnsi="Times New Roman"/>
          <w:i w:val="0"/>
          <w:szCs w:val="24"/>
          <w:lang w:val="lv-LV"/>
        </w:rPr>
        <w:t xml:space="preserve"> </w:t>
      </w:r>
      <w:r w:rsidRPr="007E625B">
        <w:rPr>
          <w:rFonts w:ascii="Times New Roman" w:hAnsi="Times New Roman"/>
          <w:i w:val="0"/>
          <w:szCs w:val="24"/>
          <w:lang w:val="lv-LV"/>
        </w:rPr>
        <w:t>vai veikt citas aktivitātes ar mērķi piesaistīt ziedojumus</w:t>
      </w:r>
      <w:r>
        <w:rPr>
          <w:rFonts w:ascii="Times New Roman" w:hAnsi="Times New Roman"/>
          <w:i w:val="0"/>
          <w:szCs w:val="24"/>
          <w:lang w:val="lv-LV"/>
        </w:rPr>
        <w:t xml:space="preserve"> vai dāvinājumus.</w:t>
      </w:r>
    </w:p>
    <w:p w14:paraId="56B51FAF" w14:textId="77777777" w:rsidR="00625B8E" w:rsidRPr="000219FE" w:rsidRDefault="00625B8E" w:rsidP="00625B8E">
      <w:pPr>
        <w:rPr>
          <w:rFonts w:ascii="Times New Roman" w:hAnsi="Times New Roman"/>
          <w:sz w:val="24"/>
          <w:szCs w:val="24"/>
        </w:rPr>
      </w:pPr>
    </w:p>
    <w:p w14:paraId="7D8D7030" w14:textId="77777777" w:rsidR="00625B8E" w:rsidRPr="000219FE" w:rsidRDefault="00625B8E" w:rsidP="00625B8E">
      <w:pPr>
        <w:rPr>
          <w:rFonts w:ascii="Times New Roman" w:hAnsi="Times New Roman"/>
          <w:sz w:val="24"/>
          <w:szCs w:val="24"/>
        </w:rPr>
      </w:pPr>
      <w:r w:rsidRPr="000219FE">
        <w:rPr>
          <w:rFonts w:ascii="Times New Roman" w:hAnsi="Times New Roman"/>
          <w:sz w:val="24"/>
          <w:szCs w:val="24"/>
        </w:rPr>
        <w:t>Dibinātāji</w:t>
      </w:r>
      <w:r w:rsidRPr="000219FE">
        <w:rPr>
          <w:rFonts w:ascii="Times New Roman" w:hAnsi="Times New Roman"/>
          <w:i/>
          <w:sz w:val="24"/>
          <w:szCs w:val="24"/>
        </w:rPr>
        <w:t>(vai vismaz 2 viņu pilnvarotie pārstāvji)</w:t>
      </w:r>
      <w:r w:rsidRPr="000219FE">
        <w:rPr>
          <w:rFonts w:ascii="Times New Roman" w:hAnsi="Times New Roman"/>
          <w:sz w:val="24"/>
          <w:szCs w:val="24"/>
        </w:rPr>
        <w:t xml:space="preserve">**  </w:t>
      </w:r>
    </w:p>
    <w:p w14:paraId="7E75D9CE" w14:textId="77777777" w:rsidR="00625B8E" w:rsidRPr="000219FE" w:rsidRDefault="00625B8E" w:rsidP="00625B8E">
      <w:pPr>
        <w:rPr>
          <w:rFonts w:ascii="Times New Roman" w:hAnsi="Times New Roman"/>
          <w:sz w:val="24"/>
          <w:szCs w:val="24"/>
        </w:rPr>
      </w:pPr>
      <w:r w:rsidRPr="000219FE">
        <w:rPr>
          <w:rFonts w:ascii="Times New Roman" w:hAnsi="Times New Roman"/>
          <w:sz w:val="24"/>
          <w:szCs w:val="24"/>
        </w:rPr>
        <w:tab/>
      </w:r>
      <w:r w:rsidRPr="000219FE">
        <w:rPr>
          <w:rFonts w:ascii="Times New Roman" w:hAnsi="Times New Roman"/>
          <w:sz w:val="24"/>
          <w:szCs w:val="24"/>
        </w:rPr>
        <w:tab/>
      </w:r>
      <w:r w:rsidRPr="000219FE">
        <w:rPr>
          <w:rFonts w:ascii="Times New Roman" w:hAnsi="Times New Roman"/>
          <w:sz w:val="24"/>
          <w:szCs w:val="24"/>
        </w:rPr>
        <w:tab/>
        <w:t xml:space="preserve">   </w:t>
      </w:r>
      <w:r w:rsidRPr="000219FE">
        <w:rPr>
          <w:rFonts w:ascii="Times New Roman" w:hAnsi="Times New Roman"/>
          <w:sz w:val="24"/>
          <w:szCs w:val="24"/>
        </w:rPr>
        <w:tab/>
      </w:r>
      <w:r w:rsidRPr="000219FE">
        <w:rPr>
          <w:rFonts w:ascii="Times New Roman" w:hAnsi="Times New Roman"/>
          <w:sz w:val="24"/>
          <w:szCs w:val="24"/>
        </w:rPr>
        <w:tab/>
        <w:t>______________________ /paraksta atšifrējums/</w:t>
      </w:r>
    </w:p>
    <w:p w14:paraId="0A31AC2D" w14:textId="77777777" w:rsidR="00625B8E" w:rsidRPr="000219FE" w:rsidRDefault="00625B8E" w:rsidP="00625B8E">
      <w:pPr>
        <w:ind w:left="2880" w:firstLine="720"/>
        <w:rPr>
          <w:rFonts w:ascii="Times New Roman" w:hAnsi="Times New Roman"/>
          <w:sz w:val="24"/>
          <w:szCs w:val="24"/>
        </w:rPr>
      </w:pPr>
      <w:r w:rsidRPr="000219FE">
        <w:rPr>
          <w:rFonts w:ascii="Times New Roman" w:hAnsi="Times New Roman"/>
          <w:sz w:val="24"/>
          <w:szCs w:val="24"/>
        </w:rPr>
        <w:t>(paraksts)</w:t>
      </w:r>
    </w:p>
    <w:p w14:paraId="2EA6E309" w14:textId="77777777" w:rsidR="00625B8E" w:rsidRPr="000219FE" w:rsidRDefault="00625B8E" w:rsidP="00625B8E">
      <w:pPr>
        <w:rPr>
          <w:rFonts w:ascii="Times New Roman" w:hAnsi="Times New Roman"/>
          <w:sz w:val="24"/>
          <w:szCs w:val="24"/>
        </w:rPr>
      </w:pPr>
      <w:r w:rsidRPr="000219FE">
        <w:rPr>
          <w:rFonts w:ascii="Times New Roman" w:hAnsi="Times New Roman"/>
          <w:sz w:val="24"/>
          <w:szCs w:val="24"/>
        </w:rPr>
        <w:tab/>
      </w:r>
      <w:r w:rsidRPr="000219FE">
        <w:rPr>
          <w:rFonts w:ascii="Times New Roman" w:hAnsi="Times New Roman"/>
          <w:sz w:val="24"/>
          <w:szCs w:val="24"/>
        </w:rPr>
        <w:tab/>
      </w:r>
      <w:r w:rsidRPr="000219FE">
        <w:rPr>
          <w:rFonts w:ascii="Times New Roman" w:hAnsi="Times New Roman"/>
          <w:sz w:val="24"/>
          <w:szCs w:val="24"/>
        </w:rPr>
        <w:tab/>
      </w:r>
      <w:r w:rsidRPr="000219FE">
        <w:rPr>
          <w:rFonts w:ascii="Times New Roman" w:hAnsi="Times New Roman"/>
          <w:sz w:val="24"/>
          <w:szCs w:val="24"/>
        </w:rPr>
        <w:tab/>
      </w:r>
      <w:r w:rsidRPr="000219FE">
        <w:rPr>
          <w:rFonts w:ascii="Times New Roman" w:hAnsi="Times New Roman"/>
          <w:sz w:val="24"/>
          <w:szCs w:val="24"/>
        </w:rPr>
        <w:tab/>
        <w:t>______________________ /paraksta atšifrējums/</w:t>
      </w:r>
    </w:p>
    <w:p w14:paraId="53609BF2" w14:textId="77777777" w:rsidR="00625B8E" w:rsidRPr="000219FE" w:rsidRDefault="00625B8E" w:rsidP="00625B8E">
      <w:pPr>
        <w:ind w:left="2880" w:firstLine="720"/>
        <w:rPr>
          <w:rFonts w:ascii="Times New Roman" w:hAnsi="Times New Roman"/>
          <w:sz w:val="24"/>
          <w:szCs w:val="24"/>
        </w:rPr>
      </w:pPr>
      <w:r w:rsidRPr="000219FE">
        <w:rPr>
          <w:rFonts w:ascii="Times New Roman" w:hAnsi="Times New Roman"/>
          <w:sz w:val="24"/>
          <w:szCs w:val="24"/>
        </w:rPr>
        <w:t>(paraksts)</w:t>
      </w:r>
    </w:p>
    <w:p w14:paraId="3C4B7E49" w14:textId="77777777" w:rsidR="00625B8E" w:rsidRPr="000219FE" w:rsidRDefault="00625B8E" w:rsidP="00625B8E">
      <w:pPr>
        <w:rPr>
          <w:rFonts w:ascii="Times New Roman" w:hAnsi="Times New Roman"/>
          <w:i/>
          <w:sz w:val="24"/>
          <w:szCs w:val="24"/>
        </w:rPr>
      </w:pPr>
    </w:p>
    <w:p w14:paraId="37389B86" w14:textId="77777777" w:rsidR="00625B8E" w:rsidRPr="000219FE" w:rsidRDefault="00625B8E" w:rsidP="00625B8E">
      <w:pPr>
        <w:rPr>
          <w:rFonts w:ascii="Times New Roman" w:hAnsi="Times New Roman"/>
          <w:i/>
          <w:sz w:val="24"/>
          <w:szCs w:val="24"/>
        </w:rPr>
      </w:pPr>
      <w:r w:rsidRPr="000219FE">
        <w:rPr>
          <w:rFonts w:ascii="Times New Roman" w:hAnsi="Times New Roman"/>
          <w:i/>
          <w:sz w:val="24"/>
          <w:szCs w:val="24"/>
        </w:rPr>
        <w:lastRenderedPageBreak/>
        <w:t>**Veicot statūtos grozījumus, statūtus paraksta valdes locekļi atbilstoši statūtos noteiktajam pārstāvības tiesību veidam</w:t>
      </w:r>
    </w:p>
    <w:p w14:paraId="11B337D4" w14:textId="77777777" w:rsidR="00625B8E" w:rsidRPr="000219FE" w:rsidRDefault="00625B8E" w:rsidP="00625B8E">
      <w:pPr>
        <w:rPr>
          <w:rFonts w:ascii="Times New Roman" w:hAnsi="Times New Roman"/>
          <w:sz w:val="24"/>
          <w:szCs w:val="24"/>
        </w:rPr>
      </w:pPr>
    </w:p>
    <w:p w14:paraId="237172D2" w14:textId="77777777" w:rsidR="00625B8E" w:rsidRPr="000219FE" w:rsidRDefault="00625B8E" w:rsidP="00625B8E">
      <w:pPr>
        <w:rPr>
          <w:rFonts w:ascii="Times New Roman" w:hAnsi="Times New Roman"/>
          <w:sz w:val="24"/>
          <w:szCs w:val="24"/>
        </w:rPr>
      </w:pPr>
      <w:r w:rsidRPr="000219FE">
        <w:rPr>
          <w:rFonts w:ascii="Times New Roman" w:hAnsi="Times New Roman"/>
          <w:sz w:val="24"/>
          <w:szCs w:val="24"/>
        </w:rPr>
        <w:t>Statūti apstiprināti _____________</w:t>
      </w:r>
      <w:r w:rsidRPr="000219FE">
        <w:rPr>
          <w:rFonts w:ascii="Times New Roman" w:hAnsi="Times New Roman"/>
          <w:i/>
          <w:sz w:val="24"/>
          <w:szCs w:val="24"/>
        </w:rPr>
        <w:t>(vieta)</w:t>
      </w:r>
    </w:p>
    <w:p w14:paraId="3E2BB745" w14:textId="77777777" w:rsidR="001E3406" w:rsidRPr="000219FE" w:rsidRDefault="001E3406">
      <w:pPr>
        <w:rPr>
          <w:rFonts w:ascii="Times New Roman" w:hAnsi="Times New Roman"/>
          <w:sz w:val="24"/>
          <w:szCs w:val="24"/>
        </w:rPr>
      </w:pPr>
    </w:p>
    <w:sectPr w:rsidR="001E3406" w:rsidRPr="000219FE" w:rsidSect="000219FE">
      <w:headerReference w:type="default" r:id="rId18"/>
      <w:footerReference w:type="default" r:id="rId19"/>
      <w:pgSz w:w="11906" w:h="16838"/>
      <w:pgMar w:top="1418" w:right="96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89542" w14:textId="77777777" w:rsidR="00C74A29" w:rsidRDefault="00C74A29">
      <w:pPr>
        <w:spacing w:after="0" w:line="240" w:lineRule="auto"/>
      </w:pPr>
      <w:r>
        <w:separator/>
      </w:r>
    </w:p>
  </w:endnote>
  <w:endnote w:type="continuationSeparator" w:id="0">
    <w:p w14:paraId="7ECD7F3A" w14:textId="77777777" w:rsidR="00C74A29" w:rsidRDefault="00C7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Garamond">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EE3C" w14:textId="77777777" w:rsidR="00625B8E" w:rsidRDefault="00625B8E">
    <w:pPr>
      <w:pStyle w:val="Kjene"/>
      <w:jc w:val="center"/>
    </w:pPr>
    <w:r w:rsidRPr="005B2512">
      <w:rPr>
        <w:rFonts w:ascii="Arial" w:hAnsi="Arial" w:cs="Arial"/>
        <w:sz w:val="24"/>
      </w:rPr>
      <w:fldChar w:fldCharType="begin"/>
    </w:r>
    <w:r w:rsidRPr="005B2512">
      <w:rPr>
        <w:rFonts w:ascii="Arial" w:hAnsi="Arial" w:cs="Arial"/>
        <w:sz w:val="24"/>
      </w:rPr>
      <w:instrText xml:space="preserve"> PAGE   \* MERGEFORMAT </w:instrText>
    </w:r>
    <w:r w:rsidRPr="005B2512">
      <w:rPr>
        <w:rFonts w:ascii="Arial" w:hAnsi="Arial" w:cs="Arial"/>
        <w:sz w:val="24"/>
      </w:rPr>
      <w:fldChar w:fldCharType="separate"/>
    </w:r>
    <w:r>
      <w:rPr>
        <w:rFonts w:ascii="Arial" w:hAnsi="Arial" w:cs="Arial"/>
        <w:noProof/>
        <w:sz w:val="24"/>
      </w:rPr>
      <w:t>1</w:t>
    </w:r>
    <w:r w:rsidRPr="005B2512">
      <w:rPr>
        <w:rFonts w:ascii="Arial" w:hAnsi="Arial" w:cs="Arial"/>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AB29A" w14:textId="77777777" w:rsidR="00C74A29" w:rsidRDefault="00C74A29">
      <w:pPr>
        <w:spacing w:after="0" w:line="240" w:lineRule="auto"/>
      </w:pPr>
      <w:r>
        <w:separator/>
      </w:r>
    </w:p>
  </w:footnote>
  <w:footnote w:type="continuationSeparator" w:id="0">
    <w:p w14:paraId="370D68AD" w14:textId="77777777" w:rsidR="00C74A29" w:rsidRDefault="00C7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B83E" w14:textId="1DB63F30" w:rsidR="00625B8E" w:rsidRPr="00910E38" w:rsidRDefault="00625B8E" w:rsidP="00E038B2">
    <w:pPr>
      <w:tabs>
        <w:tab w:val="left" w:pos="654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8E"/>
    <w:rsid w:val="000219FE"/>
    <w:rsid w:val="000E5A51"/>
    <w:rsid w:val="001129A2"/>
    <w:rsid w:val="001E3406"/>
    <w:rsid w:val="002D56A3"/>
    <w:rsid w:val="003E7588"/>
    <w:rsid w:val="005D649B"/>
    <w:rsid w:val="005E7E9C"/>
    <w:rsid w:val="00625B8E"/>
    <w:rsid w:val="00735202"/>
    <w:rsid w:val="0078567A"/>
    <w:rsid w:val="007C49E0"/>
    <w:rsid w:val="007D1D57"/>
    <w:rsid w:val="007E625B"/>
    <w:rsid w:val="007F3DA8"/>
    <w:rsid w:val="008861D5"/>
    <w:rsid w:val="00887522"/>
    <w:rsid w:val="009827BD"/>
    <w:rsid w:val="009B7B09"/>
    <w:rsid w:val="00B8409B"/>
    <w:rsid w:val="00BC6823"/>
    <w:rsid w:val="00C02934"/>
    <w:rsid w:val="00C576B1"/>
    <w:rsid w:val="00C74A29"/>
    <w:rsid w:val="00CE545B"/>
    <w:rsid w:val="00CF0559"/>
    <w:rsid w:val="00DD27EB"/>
    <w:rsid w:val="00E348A7"/>
    <w:rsid w:val="00F21366"/>
    <w:rsid w:val="00F44DB8"/>
    <w:rsid w:val="00F53495"/>
    <w:rsid w:val="00F55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92B4"/>
  <w15:chartTrackingRefBased/>
  <w15:docId w15:val="{81A70D12-7305-4E0E-AF6D-172624A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5B8E"/>
    <w:rPr>
      <w:rFonts w:ascii="Calibri" w:eastAsia="Calibri" w:hAnsi="Calibri" w:cs="Times New Roman"/>
      <w:kern w:val="0"/>
      <w:sz w:val="28"/>
      <w:szCs w:val="28"/>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5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25B8E"/>
    <w:rPr>
      <w:rFonts w:ascii="Calibri" w:eastAsia="Calibri" w:hAnsi="Calibri" w:cs="Times New Roman"/>
      <w:kern w:val="0"/>
      <w:sz w:val="28"/>
      <w:szCs w:val="28"/>
      <w14:ligatures w14:val="none"/>
    </w:rPr>
  </w:style>
  <w:style w:type="paragraph" w:customStyle="1" w:styleId="WW-BodyText2">
    <w:name w:val="WW-Body Text 2"/>
    <w:basedOn w:val="Parasts"/>
    <w:rsid w:val="00625B8E"/>
    <w:pPr>
      <w:suppressAutoHyphens/>
      <w:spacing w:after="0" w:line="240" w:lineRule="auto"/>
      <w:jc w:val="both"/>
    </w:pPr>
    <w:rPr>
      <w:rFonts w:ascii="RimGaramond" w:eastAsia="Times New Roman" w:hAnsi="RimGaramond"/>
      <w:i/>
      <w:sz w:val="24"/>
      <w:szCs w:val="20"/>
      <w:lang w:val="en-GB" w:eastAsia="ar-SA"/>
    </w:rPr>
  </w:style>
  <w:style w:type="paragraph" w:customStyle="1" w:styleId="WW-NormalWeb">
    <w:name w:val="WW-Normal (Web)"/>
    <w:basedOn w:val="Parasts"/>
    <w:rsid w:val="00625B8E"/>
    <w:pPr>
      <w:suppressAutoHyphens/>
      <w:spacing w:after="0" w:line="240" w:lineRule="auto"/>
    </w:pPr>
    <w:rPr>
      <w:rFonts w:ascii="Times New Roman" w:eastAsia="Times New Roman" w:hAnsi="Times New Roman"/>
      <w:sz w:val="24"/>
      <w:szCs w:val="24"/>
      <w:lang w:val="en-GB" w:eastAsia="ar-SA"/>
    </w:rPr>
  </w:style>
  <w:style w:type="paragraph" w:styleId="Galvene">
    <w:name w:val="header"/>
    <w:basedOn w:val="Parasts"/>
    <w:link w:val="GalveneRakstz"/>
    <w:uiPriority w:val="99"/>
    <w:unhideWhenUsed/>
    <w:rsid w:val="007C49E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49E0"/>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0D77-B1FB-40A5-9998-D95C5FFA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5033</Words>
  <Characters>2869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Zitmane</dc:creator>
  <cp:keywords/>
  <dc:description/>
  <cp:lastModifiedBy>Darbinieks</cp:lastModifiedBy>
  <cp:revision>10</cp:revision>
  <dcterms:created xsi:type="dcterms:W3CDTF">2024-05-20T17:57:00Z</dcterms:created>
  <dcterms:modified xsi:type="dcterms:W3CDTF">2024-05-20T19:05:00Z</dcterms:modified>
</cp:coreProperties>
</file>